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37" w:rsidRPr="00A322D0" w:rsidRDefault="00643337" w:rsidP="00643337">
      <w:pPr>
        <w:pStyle w:val="Akapitzlist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ZAMÓWIENIA</w:t>
      </w:r>
    </w:p>
    <w:p w:rsidR="00643337" w:rsidRPr="00A322D0" w:rsidRDefault="00643337" w:rsidP="00643337">
      <w:pPr>
        <w:ind w:firstLine="708"/>
        <w:jc w:val="both"/>
      </w:pPr>
      <w:r w:rsidRPr="00A322D0">
        <w:rPr>
          <w:b/>
          <w:bCs/>
          <w:u w:val="single"/>
        </w:rPr>
        <w:t>Nazwa nadana zamówieniu przez zamawiającego:</w:t>
      </w:r>
      <w:r w:rsidRPr="00A322D0">
        <w:t xml:space="preserve"> </w:t>
      </w:r>
      <w:r w:rsidRPr="00A322D0">
        <w:rPr>
          <w:b/>
        </w:rPr>
        <w:t>„Sporządzenie projektu zmiany miejscowego planu zagospodarowania przestrzennego gminy Dobra, w obrębie                  Mierzyn 2, obejmującego działki nr 105/2, 275/27, części działek nr 113/131, 273/3, 275/14, 275/37, 315”.</w:t>
      </w:r>
    </w:p>
    <w:p w:rsidR="00643337" w:rsidRPr="00A322D0" w:rsidRDefault="00643337" w:rsidP="00643337">
      <w:pPr>
        <w:jc w:val="both"/>
      </w:pPr>
      <w:r w:rsidRPr="00A322D0">
        <w:t xml:space="preserve">Przedmiotem zamówienia jest sporządzenie projektu zmiany miejscowego planu zagospodarowania przestrzennego gminy Dobra przyjętego uchwałą Nr II/22/02 Rady Gminy Dobra z dnia 5 grudnia 2002 r. w sprawie zmiany miejscowego planu ogólnego zagospodarowania przestrzennego gminy Dobra (Dz. Urz. Woj. Zach. Nr 1, poz. 9 z dnia 10.01.2003 r.), obejmującego teren działek nr 105/2, 275/27, części działek nr 113/131, 273/3, 275/14, 275/37, 315 w obrębie Mierzyn 2, wg zakresu określonego w uchwale nr XVII/226/2016 Rady Gminy Dobra z dnia 29 września 2016 r. w sprawie przystąpienia do sporządzenia zmiany miejscowego planu zagospodarowania przestrzennego Gminy Dobra, w obrębie Mierzyn 2. </w:t>
      </w:r>
    </w:p>
    <w:p w:rsidR="00643337" w:rsidRPr="00A322D0" w:rsidRDefault="00643337" w:rsidP="00643337">
      <w:pPr>
        <w:ind w:firstLine="708"/>
        <w:jc w:val="both"/>
      </w:pPr>
      <w:r w:rsidRPr="00A322D0">
        <w:t>Przedmiotem opracowania zmiany miejscowego planu zagospodarowania przestrzennego, jest zmiana przebiegu ulicy dojazdowej oznaczonej symbolem 3KD.</w:t>
      </w:r>
    </w:p>
    <w:p w:rsidR="00643337" w:rsidRPr="00A322D0" w:rsidRDefault="00643337" w:rsidP="00643337">
      <w:pPr>
        <w:ind w:firstLine="708"/>
        <w:jc w:val="both"/>
      </w:pPr>
    </w:p>
    <w:p w:rsidR="00643337" w:rsidRPr="00A322D0" w:rsidRDefault="00643337" w:rsidP="00E81033">
      <w:pPr>
        <w:spacing w:before="100" w:beforeAutospacing="1" w:after="100" w:afterAutospacing="1"/>
      </w:pPr>
      <w:r w:rsidRPr="00A322D0">
        <w:rPr>
          <w:b/>
          <w:bCs/>
        </w:rPr>
        <w:t>II. Rodzaj zamówienia:</w:t>
      </w:r>
      <w:r w:rsidRPr="00A322D0">
        <w:t xml:space="preserve"> usługi.</w:t>
      </w:r>
    </w:p>
    <w:p w:rsidR="00643337" w:rsidRPr="00A322D0" w:rsidRDefault="00643337" w:rsidP="00643337">
      <w:pPr>
        <w:spacing w:before="100" w:beforeAutospacing="1" w:after="100" w:afterAutospacing="1"/>
        <w:ind w:left="142" w:hanging="142"/>
        <w:jc w:val="both"/>
      </w:pPr>
      <w:r w:rsidRPr="00A322D0">
        <w:rPr>
          <w:b/>
          <w:bCs/>
        </w:rPr>
        <w:t>III. Określenie przedmiotu oraz wielkości lub zakresu zamówienia:</w:t>
      </w:r>
    </w:p>
    <w:p w:rsidR="00643337" w:rsidRPr="00A322D0" w:rsidRDefault="00643337" w:rsidP="00643337">
      <w:pPr>
        <w:ind w:firstLine="708"/>
        <w:jc w:val="both"/>
        <w:rPr>
          <w:rFonts w:eastAsiaTheme="minorHAnsi"/>
          <w:lang w:eastAsia="en-US"/>
        </w:rPr>
      </w:pPr>
      <w:r w:rsidRPr="00A322D0">
        <w:t xml:space="preserve"> Projekt</w:t>
      </w:r>
      <w:r w:rsidR="00A61BC9">
        <w:t xml:space="preserve"> zmiany miejscowego</w:t>
      </w:r>
      <w:r w:rsidRPr="00A322D0">
        <w:t xml:space="preserve"> plan</w:t>
      </w:r>
      <w:r w:rsidR="00A61BC9">
        <w:t>u</w:t>
      </w:r>
      <w:r w:rsidRPr="00A322D0">
        <w:t xml:space="preserve"> zagospodarowania przestrzennego gminy Dobra należy sporządzić zgodnie z obowiązującymi aktami prawnymi:           </w:t>
      </w:r>
      <w:bookmarkStart w:id="0" w:name="_GoBack"/>
      <w:bookmarkEnd w:id="0"/>
    </w:p>
    <w:p w:rsidR="00643337" w:rsidRPr="00A322D0" w:rsidRDefault="00643337" w:rsidP="00643337">
      <w:pPr>
        <w:jc w:val="both"/>
      </w:pPr>
      <w:r w:rsidRPr="00A322D0">
        <w:t xml:space="preserve">1) pozyskanie urzędowych kopii map zasadniczych w odpowiedniej skali, gromadzonych w państwowym zasobie geodezyjnym i kartograficznym z przeznaczeniem do celów planistycznych - zgodnie z art. 16 ust. 1 ustawy o planowaniu i zagospodarowaniu przestrzennym, </w:t>
      </w:r>
    </w:p>
    <w:p w:rsidR="00643337" w:rsidRPr="00A322D0" w:rsidRDefault="00643337" w:rsidP="00643337">
      <w:pPr>
        <w:jc w:val="both"/>
      </w:pPr>
      <w:r w:rsidRPr="00A322D0">
        <w:t>2)</w:t>
      </w:r>
      <w:r w:rsidR="00CC5723">
        <w:t xml:space="preserve"> </w:t>
      </w:r>
      <w:r w:rsidRPr="00A322D0">
        <w:t xml:space="preserve">przeprowadzenie procedury formalnoprawnej dla projektu miejscowego planu zagospodarowania przestrzennego gminy Dobra, wynikającej z ustawy z dnia 27 marca 2003 r. o planowaniu i zagospodarowaniu przestrzennym </w:t>
      </w:r>
      <w:r w:rsidR="008110BF" w:rsidRPr="008110BF">
        <w:t>(</w:t>
      </w:r>
      <w:proofErr w:type="spellStart"/>
      <w:r w:rsidR="008110BF" w:rsidRPr="008110BF">
        <w:t>t.j</w:t>
      </w:r>
      <w:proofErr w:type="spellEnd"/>
      <w:r w:rsidR="008110BF" w:rsidRPr="008110BF">
        <w:t>. Dz. U. z 2017 r. poz.1073)</w:t>
      </w:r>
      <w:r w:rsidRPr="00A322D0">
        <w:t xml:space="preserve">, </w:t>
      </w:r>
    </w:p>
    <w:p w:rsidR="00643337" w:rsidRPr="00A322D0" w:rsidRDefault="00643337" w:rsidP="00643337">
      <w:pPr>
        <w:spacing w:after="160"/>
        <w:jc w:val="both"/>
        <w:rPr>
          <w:rFonts w:eastAsiaTheme="minorHAnsi"/>
          <w:lang w:eastAsia="en-US"/>
        </w:rPr>
      </w:pPr>
      <w:r w:rsidRPr="00A322D0">
        <w:t xml:space="preserve">3) sporządzenie tekstu i rysunku projektu miejscowego planu w zakresie ustalonym w art. 15 ustawy dnia 27 marca 2003 r. o planowaniu i zagospodarowaniu przestrzennym, i w rozporządzeniu Ministra Infrastruktury z dnia 26 sierpnia 2003 r. w sprawie wymaganego zakresu projektu miejscowego planu zagospodarowania przestrzennego (Dz.U. z 2003 r., Nr 164, poz. 1587) oraz zgodnie z przepisami innych ustaw związanych z problematyką planowania przestrzennego, </w:t>
      </w:r>
    </w:p>
    <w:p w:rsidR="00643337" w:rsidRPr="00A322D0" w:rsidRDefault="00643337" w:rsidP="00643337">
      <w:pPr>
        <w:jc w:val="both"/>
      </w:pPr>
      <w:r w:rsidRPr="00A322D0">
        <w:t xml:space="preserve">4) przeprowadzenie strategicznej oceny oddziaływania na środowisko dla zmiany miejscowego planu, w tym opracowanie prognozy oddziaływania na środowisko ustaleń planu wg ustawy z dnia 3 października 2008 r. o udostępnianiu informacji o środowisku i jego ochronie, udziale społeczeństwa w ochronie środowiska oraz o ocenach oddziaływania na środowisko (Dz. U. z 2016 r. poz. 353 ze zm.), </w:t>
      </w:r>
    </w:p>
    <w:p w:rsidR="00643337" w:rsidRPr="00A322D0" w:rsidRDefault="00643337" w:rsidP="00643337">
      <w:pPr>
        <w:jc w:val="both"/>
        <w:rPr>
          <w:color w:val="auto"/>
        </w:rPr>
      </w:pPr>
      <w:r w:rsidRPr="00A322D0">
        <w:t>5</w:t>
      </w:r>
      <w:r w:rsidRPr="00A322D0">
        <w:rPr>
          <w:color w:val="auto"/>
        </w:rPr>
        <w:t xml:space="preserve">) opracowanie wniosku o wyrażenie zgody na zmianę przeznaczenia gruntów na cele nierolnicze i nieleśne wykonanego do projektu zmiany planu, o ile zajdzie taka konieczność, </w:t>
      </w:r>
    </w:p>
    <w:p w:rsidR="00643337" w:rsidRPr="00A322D0" w:rsidRDefault="00643337" w:rsidP="00643337">
      <w:pPr>
        <w:jc w:val="both"/>
        <w:rPr>
          <w:color w:val="auto"/>
        </w:rPr>
      </w:pPr>
      <w:r w:rsidRPr="00A322D0">
        <w:rPr>
          <w:color w:val="auto"/>
        </w:rPr>
        <w:t xml:space="preserve">6) sporządzenie opracowania </w:t>
      </w:r>
      <w:proofErr w:type="spellStart"/>
      <w:r w:rsidRPr="00A322D0">
        <w:rPr>
          <w:color w:val="auto"/>
        </w:rPr>
        <w:t>ekofizjograficznego</w:t>
      </w:r>
      <w:proofErr w:type="spellEnd"/>
      <w:r w:rsidRPr="00A322D0">
        <w:rPr>
          <w:color w:val="auto"/>
        </w:rPr>
        <w:t xml:space="preserve"> dla potrzeb planu miejscowego zgodnie z art. 72 ust. 6 ustawy z dnia 27 kwietnia 2001 r. - Prawo Ochrony Środowiska (Dz. U. z  2017 r., poz. 519) oraz Rozporządzenia Ministra Środowiska z dnia 9 września 2002 r. w sprawie opracowań </w:t>
      </w:r>
      <w:proofErr w:type="spellStart"/>
      <w:r w:rsidRPr="00A322D0">
        <w:rPr>
          <w:color w:val="auto"/>
        </w:rPr>
        <w:t>ekofizjograficznych</w:t>
      </w:r>
      <w:proofErr w:type="spellEnd"/>
      <w:r w:rsidRPr="00A322D0">
        <w:rPr>
          <w:color w:val="auto"/>
        </w:rPr>
        <w:t xml:space="preserve"> (Dz. U. z 2002 r., Nr 155, poz. 1298)</w:t>
      </w:r>
    </w:p>
    <w:p w:rsidR="00643337" w:rsidRPr="00A322D0" w:rsidRDefault="00643337" w:rsidP="00643337">
      <w:pPr>
        <w:jc w:val="both"/>
        <w:rPr>
          <w:rFonts w:eastAsiaTheme="minorHAnsi"/>
          <w:color w:val="auto"/>
          <w:lang w:eastAsia="en-US"/>
        </w:rPr>
      </w:pPr>
      <w:r w:rsidRPr="00A322D0">
        <w:rPr>
          <w:color w:val="auto"/>
        </w:rPr>
        <w:lastRenderedPageBreak/>
        <w:t>7) sporządzenie prognozy skutków finansowych uchwalenia planu, uwzględniającej wymagania rozporządzenia Ministra Infrastruktury z dnia 26 sierpnia 2003 r. w sprawie wymaganego zakresu projektu miejscowego planu zagospodarowania przestrzennego (Dz.U. z 2003 r., Nr 164, poz. 1587);</w:t>
      </w:r>
    </w:p>
    <w:p w:rsidR="00643337" w:rsidRPr="00A322D0" w:rsidRDefault="00643337" w:rsidP="00643337">
      <w:pPr>
        <w:jc w:val="both"/>
        <w:rPr>
          <w:color w:val="auto"/>
        </w:rPr>
      </w:pPr>
      <w:r w:rsidRPr="00A322D0">
        <w:rPr>
          <w:color w:val="auto"/>
        </w:rPr>
        <w:t xml:space="preserve">8) innych uzgodnień i opinii wynikających z przepisów prawa, </w:t>
      </w:r>
    </w:p>
    <w:p w:rsidR="00643337" w:rsidRPr="00A322D0" w:rsidRDefault="00643337" w:rsidP="00643337">
      <w:pPr>
        <w:jc w:val="both"/>
        <w:rPr>
          <w:color w:val="auto"/>
        </w:rPr>
      </w:pPr>
      <w:r w:rsidRPr="00A322D0">
        <w:rPr>
          <w:color w:val="auto"/>
        </w:rPr>
        <w:t>9) sporządzenie planu zgodnie z przepisami szczególnymi dotyczącymi ochrony środowiska, ochrony przyrody, zabytków, prawa wodnego, ochrony gruntów rolnych i leśnych, itp.</w:t>
      </w:r>
    </w:p>
    <w:p w:rsidR="00643337" w:rsidRPr="00A322D0" w:rsidRDefault="00643337" w:rsidP="00643337">
      <w:pPr>
        <w:jc w:val="both"/>
        <w:rPr>
          <w:color w:val="auto"/>
        </w:rPr>
      </w:pPr>
      <w:r w:rsidRPr="00A322D0">
        <w:rPr>
          <w:color w:val="auto"/>
        </w:rPr>
        <w:t>10) sporządzenie metadanych planu zgodnych z dyrektywą INSPIRE oraz ustawą z dnia                4 marca 2010 r. o infrastrukturze informacji przestrzennej (DZ.U. Nr 76, poz. 489 z </w:t>
      </w:r>
      <w:proofErr w:type="spellStart"/>
      <w:r w:rsidRPr="00A322D0">
        <w:rPr>
          <w:color w:val="auto"/>
        </w:rPr>
        <w:t>późn</w:t>
      </w:r>
      <w:proofErr w:type="spellEnd"/>
      <w:r w:rsidRPr="00A322D0">
        <w:rPr>
          <w:color w:val="auto"/>
        </w:rPr>
        <w:t>. zm.).</w:t>
      </w:r>
    </w:p>
    <w:sectPr w:rsidR="00643337" w:rsidRPr="00A322D0" w:rsidSect="00177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3E7" w:rsidRDefault="004E63E7" w:rsidP="004E63E7">
      <w:r>
        <w:separator/>
      </w:r>
    </w:p>
  </w:endnote>
  <w:endnote w:type="continuationSeparator" w:id="0">
    <w:p w:rsidR="004E63E7" w:rsidRDefault="004E63E7" w:rsidP="004E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E7" w:rsidRDefault="004E63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E7" w:rsidRDefault="004E63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E7" w:rsidRDefault="004E63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3E7" w:rsidRDefault="004E63E7" w:rsidP="004E63E7">
      <w:r>
        <w:separator/>
      </w:r>
    </w:p>
  </w:footnote>
  <w:footnote w:type="continuationSeparator" w:id="0">
    <w:p w:rsidR="004E63E7" w:rsidRDefault="004E63E7" w:rsidP="004E6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E7" w:rsidRDefault="004E63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E7" w:rsidRDefault="004E63E7">
    <w:pPr>
      <w:pStyle w:val="Nagwek"/>
    </w:pPr>
    <w:r>
      <w:tab/>
    </w:r>
    <w:r>
      <w:tab/>
      <w:t>Załącznik nr 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E7" w:rsidRDefault="004E63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3213F"/>
    <w:multiLevelType w:val="hybridMultilevel"/>
    <w:tmpl w:val="53762CB6"/>
    <w:lvl w:ilvl="0" w:tplc="230A8F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337"/>
    <w:rsid w:val="000B55A8"/>
    <w:rsid w:val="0017758D"/>
    <w:rsid w:val="00204FD6"/>
    <w:rsid w:val="00300346"/>
    <w:rsid w:val="00305CCB"/>
    <w:rsid w:val="003211E2"/>
    <w:rsid w:val="004E63E7"/>
    <w:rsid w:val="00643337"/>
    <w:rsid w:val="0079263A"/>
    <w:rsid w:val="008110BF"/>
    <w:rsid w:val="00905748"/>
    <w:rsid w:val="00A61BC9"/>
    <w:rsid w:val="00CC5723"/>
    <w:rsid w:val="00E638D6"/>
    <w:rsid w:val="00E81033"/>
    <w:rsid w:val="00EA2130"/>
    <w:rsid w:val="00EE3084"/>
    <w:rsid w:val="00EF1F3A"/>
    <w:rsid w:val="00F1482A"/>
    <w:rsid w:val="00F45E87"/>
    <w:rsid w:val="00FA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3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337"/>
    <w:pPr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auto"/>
      <w:lang w:eastAsia="en-US"/>
    </w:rPr>
  </w:style>
  <w:style w:type="paragraph" w:styleId="NormalnyWeb">
    <w:name w:val="Normal (Web)"/>
    <w:basedOn w:val="Normalny"/>
    <w:uiPriority w:val="99"/>
    <w:unhideWhenUsed/>
    <w:rsid w:val="00643337"/>
    <w:pPr>
      <w:autoSpaceDE/>
      <w:autoSpaceDN/>
      <w:adjustRightInd/>
      <w:spacing w:before="100" w:beforeAutospacing="1" w:after="100" w:afterAutospacing="1"/>
    </w:pPr>
    <w:rPr>
      <w:color w:val="auto"/>
      <w:shd w:val="clear" w:color="auto" w:fill="auto"/>
    </w:rPr>
  </w:style>
  <w:style w:type="paragraph" w:customStyle="1" w:styleId="Default">
    <w:name w:val="Default"/>
    <w:rsid w:val="0064333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E63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63E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63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63E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Wasilewska vel Trzaskowska</dc:creator>
  <cp:lastModifiedBy>Liliana Toczek</cp:lastModifiedBy>
  <cp:revision>7</cp:revision>
  <dcterms:created xsi:type="dcterms:W3CDTF">2017-08-30T14:35:00Z</dcterms:created>
  <dcterms:modified xsi:type="dcterms:W3CDTF">2017-09-25T10:03:00Z</dcterms:modified>
</cp:coreProperties>
</file>