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1D" w:rsidRPr="001C261D" w:rsidRDefault="001C261D" w:rsidP="001C261D">
      <w:pPr>
        <w:spacing w:after="0" w:line="260" w:lineRule="atLeast"/>
        <w:jc w:val="center"/>
        <w:rPr>
          <w:rFonts w:ascii="Times New Roman" w:eastAsia="Times New Roman" w:hAnsi="Times New Roman" w:cs="Times New Roman"/>
          <w:sz w:val="24"/>
          <w:szCs w:val="24"/>
          <w:lang w:eastAsia="pl-PL"/>
        </w:rPr>
      </w:pPr>
      <w:r w:rsidRPr="001C261D">
        <w:rPr>
          <w:rFonts w:ascii="Times New Roman" w:eastAsia="Times New Roman" w:hAnsi="Times New Roman" w:cs="Times New Roman"/>
          <w:sz w:val="24"/>
          <w:szCs w:val="24"/>
          <w:lang w:eastAsia="pl-PL"/>
        </w:rPr>
        <w:t>Ogłoszenie powiązane:</w:t>
      </w:r>
    </w:p>
    <w:p w:rsidR="001C261D" w:rsidRPr="001C261D" w:rsidRDefault="001C261D" w:rsidP="001C261D">
      <w:pPr>
        <w:spacing w:after="0" w:line="260" w:lineRule="atLeast"/>
        <w:jc w:val="center"/>
        <w:rPr>
          <w:rFonts w:ascii="Times New Roman" w:eastAsia="Times New Roman" w:hAnsi="Times New Roman" w:cs="Times New Roman"/>
          <w:sz w:val="24"/>
          <w:szCs w:val="24"/>
          <w:lang w:eastAsia="pl-PL"/>
        </w:rPr>
      </w:pPr>
      <w:hyperlink r:id="rId6" w:tgtFrame="_blank" w:history="1">
        <w:r w:rsidRPr="001C261D">
          <w:rPr>
            <w:rFonts w:ascii="Times New Roman" w:eastAsia="Times New Roman" w:hAnsi="Times New Roman" w:cs="Times New Roman"/>
            <w:color w:val="0000FF"/>
            <w:sz w:val="24"/>
            <w:szCs w:val="24"/>
            <w:u w:val="single"/>
            <w:lang w:eastAsia="pl-PL"/>
          </w:rPr>
          <w:t>Ogłoszenie nr 35</w:t>
        </w:r>
        <w:bookmarkStart w:id="0" w:name="_GoBack"/>
        <w:bookmarkEnd w:id="0"/>
        <w:r w:rsidRPr="001C261D">
          <w:rPr>
            <w:rFonts w:ascii="Times New Roman" w:eastAsia="Times New Roman" w:hAnsi="Times New Roman" w:cs="Times New Roman"/>
            <w:color w:val="0000FF"/>
            <w:sz w:val="24"/>
            <w:szCs w:val="24"/>
            <w:u w:val="single"/>
            <w:lang w:eastAsia="pl-PL"/>
          </w:rPr>
          <w:t>939-2016 z dnia 2016-04-07 r.</w:t>
        </w:r>
      </w:hyperlink>
      <w:r w:rsidRPr="001C261D">
        <w:rPr>
          <w:rFonts w:ascii="Times New Roman" w:eastAsia="Times New Roman" w:hAnsi="Times New Roman" w:cs="Times New Roman"/>
          <w:sz w:val="24"/>
          <w:szCs w:val="24"/>
          <w:lang w:eastAsia="pl-PL"/>
        </w:rPr>
        <w:t xml:space="preserve"> Ogłoszenie o zamówieniu - Dobra</w:t>
      </w:r>
      <w:r w:rsidRPr="001C261D">
        <w:rPr>
          <w:rFonts w:ascii="Times New Roman" w:eastAsia="Times New Roman" w:hAnsi="Times New Roman" w:cs="Times New Roman"/>
          <w:sz w:val="24"/>
          <w:szCs w:val="24"/>
          <w:lang w:eastAsia="pl-PL"/>
        </w:rPr>
        <w:br/>
        <w:t>Przedmiotem zamówienia jest przebudowa pasa drogowego wzdłuż zabudowań przy ulicy Lipowej 18 do numeru 28, na południe od głównego ciągu ul. Lipowej (dr. Powiatowej), na odcinku 188,82m do parametrów jednokierunkowej jezdni o szer. 3,5m...</w:t>
      </w:r>
      <w:r w:rsidRPr="001C261D">
        <w:rPr>
          <w:rFonts w:ascii="Times New Roman" w:eastAsia="Times New Roman" w:hAnsi="Times New Roman" w:cs="Times New Roman"/>
          <w:sz w:val="24"/>
          <w:szCs w:val="24"/>
          <w:lang w:eastAsia="pl-PL"/>
        </w:rPr>
        <w:br/>
        <w:t>Termin składania ofert: 2016-04-28</w:t>
      </w:r>
    </w:p>
    <w:p w:rsidR="001C261D" w:rsidRPr="001C261D" w:rsidRDefault="001C261D" w:rsidP="001C261D">
      <w:pPr>
        <w:spacing w:after="0" w:line="240" w:lineRule="auto"/>
        <w:jc w:val="center"/>
        <w:rPr>
          <w:rFonts w:ascii="Times New Roman" w:eastAsia="Times New Roman" w:hAnsi="Times New Roman" w:cs="Times New Roman"/>
          <w:sz w:val="24"/>
          <w:szCs w:val="24"/>
          <w:lang w:eastAsia="pl-PL"/>
        </w:rPr>
      </w:pPr>
      <w:r w:rsidRPr="001C261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C261D" w:rsidRPr="001C261D" w:rsidRDefault="001C261D" w:rsidP="001C261D">
      <w:pPr>
        <w:spacing w:before="100" w:beforeAutospacing="1" w:after="240" w:line="240" w:lineRule="auto"/>
        <w:jc w:val="center"/>
        <w:rPr>
          <w:rFonts w:ascii="Times New Roman" w:eastAsia="Times New Roman" w:hAnsi="Times New Roman" w:cs="Times New Roman"/>
          <w:sz w:val="24"/>
          <w:szCs w:val="24"/>
          <w:lang w:eastAsia="pl-PL"/>
        </w:rPr>
      </w:pPr>
      <w:r w:rsidRPr="001C261D">
        <w:rPr>
          <w:rFonts w:ascii="Times New Roman" w:eastAsia="Times New Roman" w:hAnsi="Times New Roman" w:cs="Times New Roman"/>
          <w:b/>
          <w:bCs/>
          <w:sz w:val="24"/>
          <w:szCs w:val="24"/>
          <w:lang w:eastAsia="pl-PL"/>
        </w:rPr>
        <w:t>Numer ogłoszenia: 44819 - 2016; data zamieszczenia: 21.04.2016</w:t>
      </w:r>
      <w:r w:rsidRPr="001C261D">
        <w:rPr>
          <w:rFonts w:ascii="Times New Roman" w:eastAsia="Times New Roman" w:hAnsi="Times New Roman" w:cs="Times New Roman"/>
          <w:sz w:val="24"/>
          <w:szCs w:val="24"/>
          <w:lang w:eastAsia="pl-PL"/>
        </w:rPr>
        <w:br/>
      </w:r>
      <w:r w:rsidRPr="001C261D">
        <w:rPr>
          <w:rFonts w:ascii="Times New Roman" w:eastAsia="Times New Roman" w:hAnsi="Times New Roman" w:cs="Times New Roman"/>
          <w:sz w:val="24"/>
          <w:szCs w:val="24"/>
          <w:lang w:eastAsia="pl-PL"/>
        </w:rPr>
        <w:br/>
        <w:t>OGŁOSZENIE O ZMIANIE OGŁOSZENIA</w:t>
      </w:r>
    </w:p>
    <w:p w:rsidR="001C261D" w:rsidRPr="001C261D" w:rsidRDefault="001C261D" w:rsidP="001C26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b/>
          <w:bCs/>
          <w:sz w:val="24"/>
          <w:szCs w:val="24"/>
          <w:lang w:eastAsia="pl-PL"/>
        </w:rPr>
        <w:t>Ogłoszenie dotyczy:</w:t>
      </w:r>
      <w:r w:rsidRPr="001C261D">
        <w:rPr>
          <w:rFonts w:ascii="Times New Roman" w:eastAsia="Times New Roman" w:hAnsi="Times New Roman" w:cs="Times New Roman"/>
          <w:sz w:val="24"/>
          <w:szCs w:val="24"/>
          <w:lang w:eastAsia="pl-PL"/>
        </w:rPr>
        <w:t xml:space="preserve"> Ogłoszenia o zamówieniu.</w:t>
      </w:r>
    </w:p>
    <w:p w:rsidR="001C261D" w:rsidRPr="001C261D" w:rsidRDefault="001C261D" w:rsidP="001C26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b/>
          <w:bCs/>
          <w:sz w:val="24"/>
          <w:szCs w:val="24"/>
          <w:lang w:eastAsia="pl-PL"/>
        </w:rPr>
        <w:t>Informacje o zmienianym ogłoszeniu:</w:t>
      </w:r>
      <w:r w:rsidRPr="001C261D">
        <w:rPr>
          <w:rFonts w:ascii="Times New Roman" w:eastAsia="Times New Roman" w:hAnsi="Times New Roman" w:cs="Times New Roman"/>
          <w:sz w:val="24"/>
          <w:szCs w:val="24"/>
          <w:lang w:eastAsia="pl-PL"/>
        </w:rPr>
        <w:t xml:space="preserve"> 35939 - 2016 data 07.04.2016 r.</w:t>
      </w:r>
    </w:p>
    <w:p w:rsidR="001C261D" w:rsidRPr="001C261D" w:rsidRDefault="001C261D" w:rsidP="001C26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sz w:val="24"/>
          <w:szCs w:val="24"/>
          <w:lang w:eastAsia="pl-PL"/>
        </w:rPr>
        <w:t>SEKCJA I: ZAMAWIAJĄCY</w:t>
      </w:r>
    </w:p>
    <w:p w:rsidR="001C261D" w:rsidRPr="001C261D" w:rsidRDefault="001C261D" w:rsidP="001C26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sz w:val="24"/>
          <w:szCs w:val="24"/>
          <w:lang w:eastAsia="pl-PL"/>
        </w:rPr>
        <w:t>Urząd Gminy, ul. Szczecińska 16A, 72-003 Dobra, woj. zachodniopomorskie, tel. 091 3113048, fax. 0914241545.</w:t>
      </w:r>
    </w:p>
    <w:p w:rsidR="001C261D" w:rsidRPr="001C261D" w:rsidRDefault="001C261D" w:rsidP="001C26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sz w:val="24"/>
          <w:szCs w:val="24"/>
          <w:lang w:eastAsia="pl-PL"/>
        </w:rPr>
        <w:t>SEKCJA II: ZMIANY W OGŁOSZENIU</w:t>
      </w:r>
    </w:p>
    <w:p w:rsidR="001C261D" w:rsidRPr="001C261D" w:rsidRDefault="001C261D" w:rsidP="001C26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b/>
          <w:bCs/>
          <w:sz w:val="24"/>
          <w:szCs w:val="24"/>
          <w:lang w:eastAsia="pl-PL"/>
        </w:rPr>
        <w:t>II.1) Tekst, który należy zmienić:</w:t>
      </w:r>
    </w:p>
    <w:p w:rsidR="001C261D" w:rsidRPr="001C261D" w:rsidRDefault="001C261D" w:rsidP="001C26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b/>
          <w:bCs/>
          <w:sz w:val="24"/>
          <w:szCs w:val="24"/>
          <w:lang w:eastAsia="pl-PL"/>
        </w:rPr>
        <w:t>Miejsce, w którym znajduje się zmieniany tekst:</w:t>
      </w:r>
      <w:r w:rsidRPr="001C261D">
        <w:rPr>
          <w:rFonts w:ascii="Times New Roman" w:eastAsia="Times New Roman" w:hAnsi="Times New Roman" w:cs="Times New Roman"/>
          <w:sz w:val="24"/>
          <w:szCs w:val="24"/>
          <w:lang w:eastAsia="pl-PL"/>
        </w:rPr>
        <w:t xml:space="preserve"> III.1).</w:t>
      </w:r>
    </w:p>
    <w:p w:rsidR="001C261D" w:rsidRPr="001C261D" w:rsidRDefault="001C261D" w:rsidP="001C26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b/>
          <w:bCs/>
          <w:sz w:val="24"/>
          <w:szCs w:val="24"/>
          <w:lang w:eastAsia="pl-PL"/>
        </w:rPr>
        <w:t>W ogłoszeniu jest:</w:t>
      </w:r>
      <w:r w:rsidRPr="001C261D">
        <w:rPr>
          <w:rFonts w:ascii="Times New Roman" w:eastAsia="Times New Roman" w:hAnsi="Times New Roman" w:cs="Times New Roman"/>
          <w:sz w:val="24"/>
          <w:szCs w:val="24"/>
          <w:lang w:eastAsia="pl-PL"/>
        </w:rPr>
        <w:t xml:space="preserve"> 1. Każdy wykonawca zobowiązany jest zabezpieczyć swą ofertę wadium w wysokości 14 000,00 PLN (słownie: czternaście tysięcy złotych). 2. Wykonawcy wnoszą wadium w terminie do dnia 28.04.2016 r. do godz. 10:30. 3. Wadium może być wnoszone w formach wynikających z art. 45 ustawy: UWAGA NASTĄPIŁA ZMIANA NUMERU RACHUNKU BANKOWEGO! 1) w pieniądzu - przelewem na konto Zamawiającego: PKO Bank Polski S.A., nr 46 1020 4795 0000 9302 0331 9639 (w tytule należy wpisać numer postępowania: WKI.ZP.271.17.2016.LT)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 oryginał dokumentu powinien być w osobnej kopercie z dopiskiem: WADIUM do przetargu pn.: Budowa drogi gminnej przy parku rodzinnym Wołczkowo w sekretariacie Zamawiającego, pok. 8 w budynku Urzędu Gminy Dobra ul. Szczecińska 16a, 72-003 Dobra,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w:t>
      </w:r>
      <w:r w:rsidRPr="001C261D">
        <w:rPr>
          <w:rFonts w:ascii="Times New Roman" w:eastAsia="Times New Roman" w:hAnsi="Times New Roman" w:cs="Times New Roman"/>
          <w:sz w:val="24"/>
          <w:szCs w:val="24"/>
          <w:lang w:eastAsia="pl-PL"/>
        </w:rPr>
        <w:lastRenderedPageBreak/>
        <w:t xml:space="preserve">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ust. 4 i 10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 a ustawy </w:t>
      </w:r>
      <w:proofErr w:type="spellStart"/>
      <w:r w:rsidRPr="001C261D">
        <w:rPr>
          <w:rFonts w:ascii="Times New Roman" w:eastAsia="Times New Roman" w:hAnsi="Times New Roman" w:cs="Times New Roman"/>
          <w:sz w:val="24"/>
          <w:szCs w:val="24"/>
          <w:lang w:eastAsia="pl-PL"/>
        </w:rPr>
        <w:t>Pzp</w:t>
      </w:r>
      <w:proofErr w:type="spellEnd"/>
      <w:r w:rsidRPr="001C261D">
        <w:rPr>
          <w:rFonts w:ascii="Times New Roman" w:eastAsia="Times New Roman" w:hAnsi="Times New Roman" w:cs="Times New Roman"/>
          <w:sz w:val="24"/>
          <w:szCs w:val="24"/>
          <w:lang w:eastAsia="pl-PL"/>
        </w:rPr>
        <w:t xml:space="preserve"> tj. Zamawiający zatrzymuje wadium wraz z odsetkami, jeżeli wykonawca w odpowiedzi na wezwanie, o którym mowa w art. 26 ust. 3 ustawy </w:t>
      </w:r>
      <w:proofErr w:type="spellStart"/>
      <w:r w:rsidRPr="001C261D">
        <w:rPr>
          <w:rFonts w:ascii="Times New Roman" w:eastAsia="Times New Roman" w:hAnsi="Times New Roman" w:cs="Times New Roman"/>
          <w:sz w:val="24"/>
          <w:szCs w:val="24"/>
          <w:lang w:eastAsia="pl-PL"/>
        </w:rPr>
        <w:t>Pzp</w:t>
      </w:r>
      <w:proofErr w:type="spellEnd"/>
      <w:r w:rsidRPr="001C261D">
        <w:rPr>
          <w:rFonts w:ascii="Times New Roman" w:eastAsia="Times New Roman" w:hAnsi="Times New Roman" w:cs="Times New Roman"/>
          <w:sz w:val="24"/>
          <w:szCs w:val="24"/>
          <w:lang w:eastAsia="pl-PL"/>
        </w:rPr>
        <w:t xml:space="preserve">, nie złożył dokumentów lub oświadczeń, o których mowa w art. 25 ust. 1 ustawy </w:t>
      </w:r>
      <w:proofErr w:type="spellStart"/>
      <w:r w:rsidRPr="001C261D">
        <w:rPr>
          <w:rFonts w:ascii="Times New Roman" w:eastAsia="Times New Roman" w:hAnsi="Times New Roman" w:cs="Times New Roman"/>
          <w:sz w:val="24"/>
          <w:szCs w:val="24"/>
          <w:lang w:eastAsia="pl-PL"/>
        </w:rPr>
        <w:t>Pzp</w:t>
      </w:r>
      <w:proofErr w:type="spellEnd"/>
      <w:r w:rsidRPr="001C261D">
        <w:rPr>
          <w:rFonts w:ascii="Times New Roman" w:eastAsia="Times New Roman" w:hAnsi="Times New Roman" w:cs="Times New Roman"/>
          <w:sz w:val="24"/>
          <w:szCs w:val="24"/>
          <w:lang w:eastAsia="pl-PL"/>
        </w:rPr>
        <w:t>, lub pełnomocnictw, listy podmiotów należących do tej samej grupy kapitałowej, o której mowa w art. 24 ust 2 pkt 5, lub informacji, że nie należy do grupy kapitałowej, lub nie wyraził zgody na poprawienie omyłki, o której mowa w art. 87 ust.2 pkt 3, co spowodowało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jeżeli w wyniku ostatecznego rozstrzygnięcia odwołania jego oferta została wybrana jako najkorzystniejsza. Wykonawca wnosi wadium w terminie określonym przez zamawiającego.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1C261D" w:rsidRPr="001C261D" w:rsidRDefault="001C261D" w:rsidP="001C26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b/>
          <w:bCs/>
          <w:sz w:val="24"/>
          <w:szCs w:val="24"/>
          <w:lang w:eastAsia="pl-PL"/>
        </w:rPr>
        <w:t>W ogłoszeniu powinno być:</w:t>
      </w:r>
      <w:r w:rsidRPr="001C261D">
        <w:rPr>
          <w:rFonts w:ascii="Times New Roman" w:eastAsia="Times New Roman" w:hAnsi="Times New Roman" w:cs="Times New Roman"/>
          <w:sz w:val="24"/>
          <w:szCs w:val="24"/>
          <w:lang w:eastAsia="pl-PL"/>
        </w:rPr>
        <w:t xml:space="preserve"> 1. Każdy wykonawca zobowiązany jest zabezpieczyć swą ofertę wadium w wysokości 14 000,00 PLN (słownie: czternaście tysięcy złotych). 2. Wykonawcy wnoszą wadium w terminie do dnia 10.05.2016 r. do godz. 10:30. 3. Wadium może być wnoszone w formach wynikających z art. 45 ustawy: UWAGA NASTĄPIŁA ZMIANA NUMERU RACHUNKU BANKOWEGO! 1) w pieniądzu - przelewem na konto Zamawiającego: PKO Bank Polski S.A., nr 46 1020 4795 0000 9302 0331 9639 (w tytule należy wpisać numer postępowania: WKI.ZP.271.17.2016.LT) 2) poręczeniach bankowych lub poręczeniach spółdzielczej kasy oszczędnościowo-kredytowej (z tym, że poręczenie kasy jest zawsze </w:t>
      </w:r>
      <w:r w:rsidRPr="001C261D">
        <w:rPr>
          <w:rFonts w:ascii="Times New Roman" w:eastAsia="Times New Roman" w:hAnsi="Times New Roman" w:cs="Times New Roman"/>
          <w:sz w:val="24"/>
          <w:szCs w:val="24"/>
          <w:lang w:eastAsia="pl-PL"/>
        </w:rPr>
        <w:lastRenderedPageBreak/>
        <w:t xml:space="preserve">poręczeniem pieniężnym), 3) gwarancjach bankowych, 4) gwarancjach ubezpieczeniowych, 5) poręczeniach udzielanych przez podmioty, o których mowa w art. 6b ust. 5 pkt 2 ustawy z dnia 9 listopada 2000 r. o utworzeniu Polskiej Agencji Rozwoju Przedsiębiorczości, - oryginał dokumentu powinien być w osobnej kopercie z dopiskiem: WADIUM do przetargu pn.: Budowa drogi gminnej przy parku rodzinnym Wołczkowo w sekretariacie Zamawiającego, pok. 8 w budynku Urzędu Gminy Dobra ul. Szczecińska 16a, 72-003 Dobra,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ust. 4 i 10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 a ustawy </w:t>
      </w:r>
      <w:proofErr w:type="spellStart"/>
      <w:r w:rsidRPr="001C261D">
        <w:rPr>
          <w:rFonts w:ascii="Times New Roman" w:eastAsia="Times New Roman" w:hAnsi="Times New Roman" w:cs="Times New Roman"/>
          <w:sz w:val="24"/>
          <w:szCs w:val="24"/>
          <w:lang w:eastAsia="pl-PL"/>
        </w:rPr>
        <w:t>Pzp</w:t>
      </w:r>
      <w:proofErr w:type="spellEnd"/>
      <w:r w:rsidRPr="001C261D">
        <w:rPr>
          <w:rFonts w:ascii="Times New Roman" w:eastAsia="Times New Roman" w:hAnsi="Times New Roman" w:cs="Times New Roman"/>
          <w:sz w:val="24"/>
          <w:szCs w:val="24"/>
          <w:lang w:eastAsia="pl-PL"/>
        </w:rPr>
        <w:t xml:space="preserve"> tj. Zamawiający zatrzymuje wadium wraz z odsetkami, jeżeli wykonawca w odpowiedzi na wezwanie, o którym mowa w art. 26 ust. 3 ustawy </w:t>
      </w:r>
      <w:proofErr w:type="spellStart"/>
      <w:r w:rsidRPr="001C261D">
        <w:rPr>
          <w:rFonts w:ascii="Times New Roman" w:eastAsia="Times New Roman" w:hAnsi="Times New Roman" w:cs="Times New Roman"/>
          <w:sz w:val="24"/>
          <w:szCs w:val="24"/>
          <w:lang w:eastAsia="pl-PL"/>
        </w:rPr>
        <w:t>Pzp</w:t>
      </w:r>
      <w:proofErr w:type="spellEnd"/>
      <w:r w:rsidRPr="001C261D">
        <w:rPr>
          <w:rFonts w:ascii="Times New Roman" w:eastAsia="Times New Roman" w:hAnsi="Times New Roman" w:cs="Times New Roman"/>
          <w:sz w:val="24"/>
          <w:szCs w:val="24"/>
          <w:lang w:eastAsia="pl-PL"/>
        </w:rPr>
        <w:t xml:space="preserve">, nie złożył dokumentów lub oświadczeń, o których mowa w art. 25 ust. 1 ustawy </w:t>
      </w:r>
      <w:proofErr w:type="spellStart"/>
      <w:r w:rsidRPr="001C261D">
        <w:rPr>
          <w:rFonts w:ascii="Times New Roman" w:eastAsia="Times New Roman" w:hAnsi="Times New Roman" w:cs="Times New Roman"/>
          <w:sz w:val="24"/>
          <w:szCs w:val="24"/>
          <w:lang w:eastAsia="pl-PL"/>
        </w:rPr>
        <w:t>Pzp</w:t>
      </w:r>
      <w:proofErr w:type="spellEnd"/>
      <w:r w:rsidRPr="001C261D">
        <w:rPr>
          <w:rFonts w:ascii="Times New Roman" w:eastAsia="Times New Roman" w:hAnsi="Times New Roman" w:cs="Times New Roman"/>
          <w:sz w:val="24"/>
          <w:szCs w:val="24"/>
          <w:lang w:eastAsia="pl-PL"/>
        </w:rPr>
        <w:t xml:space="preserve">, lub pełnomocnictw, listy podmiotów należących do tej samej grupy kapitałowej, o której mowa w art. 24 ust 2 pkt 5, lub informacji, że nie należy do grupy kapitałowej, lub nie wyraził zgody na poprawienie omyłki, o której mowa w art. 87 ust.2 pkt 3, co spowodowało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jeżeli w wyniku ostatecznego rozstrzygnięcia odwołania jego oferta </w:t>
      </w:r>
      <w:r w:rsidRPr="001C261D">
        <w:rPr>
          <w:rFonts w:ascii="Times New Roman" w:eastAsia="Times New Roman" w:hAnsi="Times New Roman" w:cs="Times New Roman"/>
          <w:sz w:val="24"/>
          <w:szCs w:val="24"/>
          <w:lang w:eastAsia="pl-PL"/>
        </w:rPr>
        <w:lastRenderedPageBreak/>
        <w:t>została wybrana jako najkorzystniejsza. Wykonawca wnosi wadium w terminie określonym przez zamawiającego.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1C261D" w:rsidRPr="001C261D" w:rsidRDefault="001C261D" w:rsidP="001C26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b/>
          <w:bCs/>
          <w:sz w:val="24"/>
          <w:szCs w:val="24"/>
          <w:lang w:eastAsia="pl-PL"/>
        </w:rPr>
        <w:t>Miejsce, w którym znajduje się zmieniany tekst:</w:t>
      </w:r>
      <w:r w:rsidRPr="001C261D">
        <w:rPr>
          <w:rFonts w:ascii="Times New Roman" w:eastAsia="Times New Roman" w:hAnsi="Times New Roman" w:cs="Times New Roman"/>
          <w:sz w:val="24"/>
          <w:szCs w:val="24"/>
          <w:lang w:eastAsia="pl-PL"/>
        </w:rPr>
        <w:t xml:space="preserve"> IV.4.4).</w:t>
      </w:r>
    </w:p>
    <w:p w:rsidR="001C261D" w:rsidRPr="001C261D" w:rsidRDefault="001C261D" w:rsidP="001C26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b/>
          <w:bCs/>
          <w:sz w:val="24"/>
          <w:szCs w:val="24"/>
          <w:lang w:eastAsia="pl-PL"/>
        </w:rPr>
        <w:t>W ogłoszeniu jest:</w:t>
      </w:r>
      <w:r w:rsidRPr="001C261D">
        <w:rPr>
          <w:rFonts w:ascii="Times New Roman" w:eastAsia="Times New Roman" w:hAnsi="Times New Roman" w:cs="Times New Roman"/>
          <w:sz w:val="24"/>
          <w:szCs w:val="24"/>
          <w:lang w:eastAsia="pl-PL"/>
        </w:rPr>
        <w:t xml:space="preserve"> Termin składania wniosków o dopuszczenie do udziału w postępowaniu lub ofert: 28.04.2016 godzina 10:30, miejsce: Urząd Gminy Dobra ul. Szczecińska 16a,72-003 Dobra..</w:t>
      </w:r>
    </w:p>
    <w:p w:rsidR="001C261D" w:rsidRPr="001C261D" w:rsidRDefault="001C261D" w:rsidP="001C26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C261D">
        <w:rPr>
          <w:rFonts w:ascii="Times New Roman" w:eastAsia="Times New Roman" w:hAnsi="Times New Roman" w:cs="Times New Roman"/>
          <w:b/>
          <w:bCs/>
          <w:sz w:val="24"/>
          <w:szCs w:val="24"/>
          <w:lang w:eastAsia="pl-PL"/>
        </w:rPr>
        <w:t>W ogłoszeniu powinno być:</w:t>
      </w:r>
      <w:r w:rsidRPr="001C261D">
        <w:rPr>
          <w:rFonts w:ascii="Times New Roman" w:eastAsia="Times New Roman" w:hAnsi="Times New Roman" w:cs="Times New Roman"/>
          <w:sz w:val="24"/>
          <w:szCs w:val="24"/>
          <w:lang w:eastAsia="pl-PL"/>
        </w:rPr>
        <w:t xml:space="preserve"> Termin składania wniosków o dopuszczenie do udziału w postępowaniu lub ofert: 10.05.2016 godzina 10:30, miejsce: Urząd Gminy Dobra ul. Szczecińska 16a,72-003 Dobra..</w:t>
      </w:r>
    </w:p>
    <w:p w:rsidR="001C261D" w:rsidRPr="001C261D" w:rsidRDefault="001C261D" w:rsidP="001C261D">
      <w:pPr>
        <w:spacing w:after="0" w:line="240" w:lineRule="auto"/>
        <w:jc w:val="both"/>
        <w:rPr>
          <w:rFonts w:ascii="Times New Roman" w:eastAsia="Times New Roman" w:hAnsi="Times New Roman" w:cs="Times New Roman"/>
          <w:sz w:val="24"/>
          <w:szCs w:val="24"/>
          <w:lang w:eastAsia="pl-PL"/>
        </w:rPr>
      </w:pPr>
    </w:p>
    <w:p w:rsidR="00351AD6" w:rsidRDefault="00351AD6" w:rsidP="001C261D">
      <w:pPr>
        <w:jc w:val="both"/>
      </w:pPr>
    </w:p>
    <w:sectPr w:rsidR="00351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3DE"/>
    <w:multiLevelType w:val="multilevel"/>
    <w:tmpl w:val="BF9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D34B6"/>
    <w:multiLevelType w:val="multilevel"/>
    <w:tmpl w:val="C54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46"/>
    <w:rsid w:val="001C261D"/>
    <w:rsid w:val="00213446"/>
    <w:rsid w:val="0035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6506">
      <w:bodyDiv w:val="1"/>
      <w:marLeft w:val="0"/>
      <w:marRight w:val="0"/>
      <w:marTop w:val="0"/>
      <w:marBottom w:val="0"/>
      <w:divBdr>
        <w:top w:val="none" w:sz="0" w:space="0" w:color="auto"/>
        <w:left w:val="none" w:sz="0" w:space="0" w:color="auto"/>
        <w:bottom w:val="none" w:sz="0" w:space="0" w:color="auto"/>
        <w:right w:val="none" w:sz="0" w:space="0" w:color="auto"/>
      </w:divBdr>
      <w:divsChild>
        <w:div w:id="179051071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2.portal.uzp.gov.pl/index.php?ogloszenie=show&amp;pozycja=35939&amp;rok=2016-04-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9563</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2016-04-21T10:29:00Z</dcterms:created>
  <dcterms:modified xsi:type="dcterms:W3CDTF">2016-04-21T10:29:00Z</dcterms:modified>
</cp:coreProperties>
</file>