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D" w:rsidRPr="009D5AED" w:rsidRDefault="009D5AED" w:rsidP="009D5AED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2"/>
        </w:rPr>
      </w:pPr>
      <w:r w:rsidRPr="009D5AED">
        <w:rPr>
          <w:rFonts w:ascii="Times New Roman" w:hAnsi="Times New Roman"/>
          <w:sz w:val="24"/>
          <w:szCs w:val="22"/>
        </w:rPr>
        <w:t>Załącznik nr 6</w:t>
      </w:r>
      <w:r w:rsidR="00571E8F">
        <w:rPr>
          <w:rFonts w:ascii="Times New Roman" w:hAnsi="Times New Roman"/>
          <w:sz w:val="24"/>
          <w:szCs w:val="22"/>
        </w:rPr>
        <w:t xml:space="preserve"> do SIWZ</w:t>
      </w:r>
    </w:p>
    <w:p w:rsidR="008959C4" w:rsidRPr="004D48E8" w:rsidRDefault="008959C4" w:rsidP="007A056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2"/>
        </w:rPr>
      </w:pPr>
      <w:r w:rsidRPr="004D48E8">
        <w:rPr>
          <w:rFonts w:ascii="Times New Roman" w:hAnsi="Times New Roman"/>
          <w:b/>
          <w:sz w:val="24"/>
          <w:szCs w:val="22"/>
        </w:rPr>
        <w:t>OPIS PRZEDMIOTU ZAMÓWIENIA DLA ZADANIA</w:t>
      </w:r>
    </w:p>
    <w:p w:rsidR="008959C4" w:rsidRPr="004D48E8" w:rsidRDefault="008959C4" w:rsidP="00EC7316">
      <w:pPr>
        <w:spacing w:line="276" w:lineRule="auto"/>
        <w:jc w:val="center"/>
        <w:rPr>
          <w:b/>
          <w:szCs w:val="18"/>
        </w:rPr>
      </w:pPr>
      <w:r w:rsidRPr="004D48E8">
        <w:rPr>
          <w:b/>
          <w:szCs w:val="18"/>
        </w:rPr>
        <w:t>Zakup energii elektrycznej dla punktów poboru należących do Gminy Dobra i jej jednostek organizacyjnych.</w:t>
      </w:r>
    </w:p>
    <w:p w:rsidR="008959C4" w:rsidRPr="0087289B" w:rsidRDefault="008959C4" w:rsidP="00EC7316">
      <w:pPr>
        <w:pStyle w:val="Zwykytekst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8959C4" w:rsidRPr="00F93CE0" w:rsidRDefault="00B94F91" w:rsidP="00485CFA">
      <w:pPr>
        <w:pStyle w:val="Zwykytekst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F93CE0">
        <w:rPr>
          <w:rFonts w:ascii="Times New Roman" w:hAnsi="Times New Roman"/>
          <w:b/>
          <w:sz w:val="22"/>
          <w:szCs w:val="22"/>
        </w:rPr>
        <w:t>Zamawiający</w:t>
      </w:r>
    </w:p>
    <w:p w:rsidR="000F6EBE" w:rsidRPr="00EC7316" w:rsidRDefault="007254AD" w:rsidP="00EC7316">
      <w:pPr>
        <w:pStyle w:val="Zwykytekst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54AD">
        <w:rPr>
          <w:rFonts w:ascii="Times New Roman" w:hAnsi="Times New Roman"/>
          <w:b/>
          <w:sz w:val="24"/>
          <w:szCs w:val="24"/>
        </w:rPr>
        <w:tab/>
      </w:r>
      <w:r w:rsidR="00B94F91" w:rsidRPr="007254AD">
        <w:rPr>
          <w:rFonts w:ascii="Times New Roman" w:hAnsi="Times New Roman"/>
          <w:b/>
          <w:sz w:val="24"/>
          <w:szCs w:val="24"/>
          <w:u w:val="single"/>
        </w:rPr>
        <w:t>Gmina Dobra, ul. Szczecińska 16a, 72-003 Dobra</w:t>
      </w:r>
      <w:r w:rsidRPr="007254AD">
        <w:rPr>
          <w:rFonts w:ascii="Times New Roman" w:hAnsi="Times New Roman"/>
          <w:b/>
          <w:sz w:val="24"/>
          <w:szCs w:val="24"/>
          <w:u w:val="single"/>
        </w:rPr>
        <w:t>, zwana dalej „Zamawiającym”</w:t>
      </w:r>
    </w:p>
    <w:p w:rsidR="007254AD" w:rsidRPr="007254AD" w:rsidRDefault="007254AD" w:rsidP="00485CFA">
      <w:pPr>
        <w:pStyle w:val="Zwykytekst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254AD">
        <w:rPr>
          <w:rFonts w:ascii="Times New Roman" w:hAnsi="Times New Roman"/>
          <w:b/>
          <w:sz w:val="24"/>
          <w:szCs w:val="24"/>
        </w:rPr>
        <w:t>działająca na rzecz następujących własnych jednostek budżetowych:</w:t>
      </w:r>
    </w:p>
    <w:p w:rsidR="002073B5" w:rsidRDefault="002073B5" w:rsidP="007254AD">
      <w:pPr>
        <w:pStyle w:val="Zwykytek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 Dobra, ul. Szczecińska 16a, 72-003 Dobra,</w:t>
      </w:r>
    </w:p>
    <w:p w:rsidR="000F6EBE" w:rsidRDefault="000F6EBE" w:rsidP="007254AD">
      <w:pPr>
        <w:pStyle w:val="Zwykytek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50C41">
        <w:rPr>
          <w:rFonts w:ascii="Times New Roman" w:hAnsi="Times New Roman"/>
          <w:sz w:val="24"/>
          <w:szCs w:val="24"/>
        </w:rPr>
        <w:t>Publiczna Szkoła Podstawowa w Mierzynie</w:t>
      </w:r>
      <w:r w:rsidR="00C22C91" w:rsidRPr="00E50C41">
        <w:rPr>
          <w:rFonts w:ascii="Times New Roman" w:hAnsi="Times New Roman"/>
          <w:sz w:val="24"/>
          <w:szCs w:val="24"/>
        </w:rPr>
        <w:t>, ul. Kolorowa 27, 72-006 Mierzyn</w:t>
      </w:r>
      <w:r w:rsidR="007254AD">
        <w:rPr>
          <w:rFonts w:ascii="Times New Roman" w:hAnsi="Times New Roman"/>
          <w:sz w:val="24"/>
          <w:szCs w:val="24"/>
        </w:rPr>
        <w:t>,</w:t>
      </w:r>
    </w:p>
    <w:p w:rsidR="00EB1509" w:rsidRDefault="00FD123D" w:rsidP="008959C4">
      <w:pPr>
        <w:pStyle w:val="Zwykytek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54AD">
        <w:rPr>
          <w:rFonts w:ascii="Times New Roman" w:hAnsi="Times New Roman"/>
          <w:sz w:val="24"/>
          <w:szCs w:val="24"/>
        </w:rPr>
        <w:t>Zespół Szkół w Dołujach</w:t>
      </w:r>
      <w:r w:rsidR="00C22C91" w:rsidRPr="007254AD">
        <w:rPr>
          <w:rFonts w:ascii="Times New Roman" w:hAnsi="Times New Roman"/>
          <w:sz w:val="24"/>
          <w:szCs w:val="24"/>
        </w:rPr>
        <w:t>, ul. Daniela 18, 72-002 Dołuje</w:t>
      </w:r>
      <w:r w:rsidR="007254AD">
        <w:rPr>
          <w:rFonts w:ascii="Times New Roman" w:hAnsi="Times New Roman"/>
          <w:sz w:val="24"/>
          <w:szCs w:val="24"/>
        </w:rPr>
        <w:t>,</w:t>
      </w:r>
    </w:p>
    <w:p w:rsidR="00D601B2" w:rsidRDefault="007D5786" w:rsidP="008959C4">
      <w:pPr>
        <w:pStyle w:val="Zwykytek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54AD">
        <w:rPr>
          <w:rFonts w:ascii="Times New Roman" w:hAnsi="Times New Roman"/>
          <w:sz w:val="24"/>
          <w:szCs w:val="24"/>
        </w:rPr>
        <w:t>Publiczna Szkoła</w:t>
      </w:r>
      <w:r w:rsidR="00FD123D" w:rsidRPr="007254AD">
        <w:rPr>
          <w:rFonts w:ascii="Times New Roman" w:hAnsi="Times New Roman"/>
          <w:sz w:val="24"/>
          <w:szCs w:val="24"/>
        </w:rPr>
        <w:t xml:space="preserve"> Podstawowa w Bezrzeczu</w:t>
      </w:r>
      <w:r w:rsidR="00453820" w:rsidRPr="007254AD">
        <w:rPr>
          <w:rFonts w:ascii="Times New Roman" w:hAnsi="Times New Roman"/>
          <w:sz w:val="24"/>
          <w:szCs w:val="24"/>
        </w:rPr>
        <w:t xml:space="preserve"> ul. Górna 3, </w:t>
      </w:r>
      <w:r w:rsidR="00732912" w:rsidRPr="007254AD">
        <w:rPr>
          <w:rFonts w:ascii="Times New Roman" w:hAnsi="Times New Roman"/>
          <w:sz w:val="24"/>
          <w:szCs w:val="24"/>
        </w:rPr>
        <w:t xml:space="preserve">71-218 </w:t>
      </w:r>
      <w:r w:rsidR="00D601B2" w:rsidRPr="007254AD">
        <w:rPr>
          <w:rFonts w:ascii="Times New Roman" w:hAnsi="Times New Roman"/>
          <w:sz w:val="24"/>
          <w:szCs w:val="24"/>
        </w:rPr>
        <w:t>Szczecin</w:t>
      </w:r>
      <w:r w:rsidR="007254AD">
        <w:rPr>
          <w:rFonts w:ascii="Times New Roman" w:hAnsi="Times New Roman"/>
          <w:sz w:val="24"/>
          <w:szCs w:val="24"/>
        </w:rPr>
        <w:t>,</w:t>
      </w:r>
    </w:p>
    <w:p w:rsidR="007D5786" w:rsidRDefault="00AE3041" w:rsidP="008959C4">
      <w:pPr>
        <w:pStyle w:val="Zwykytek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54AD">
        <w:rPr>
          <w:rFonts w:ascii="Times New Roman" w:hAnsi="Times New Roman"/>
          <w:sz w:val="24"/>
          <w:szCs w:val="24"/>
        </w:rPr>
        <w:t>Publiczna Szkoła Podstawowa w Dobrej</w:t>
      </w:r>
      <w:r w:rsidR="00385138" w:rsidRPr="007254AD">
        <w:rPr>
          <w:rFonts w:ascii="Times New Roman" w:hAnsi="Times New Roman"/>
          <w:sz w:val="24"/>
          <w:szCs w:val="24"/>
        </w:rPr>
        <w:t>, ul. Poziomkowa 5, 72-003 Dobra</w:t>
      </w:r>
      <w:r w:rsidR="007254AD">
        <w:rPr>
          <w:rFonts w:ascii="Times New Roman" w:hAnsi="Times New Roman"/>
          <w:sz w:val="24"/>
          <w:szCs w:val="24"/>
        </w:rPr>
        <w:t>,</w:t>
      </w:r>
    </w:p>
    <w:p w:rsidR="007254AD" w:rsidRDefault="00AE3041" w:rsidP="008959C4">
      <w:pPr>
        <w:pStyle w:val="Zwykytek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54AD">
        <w:rPr>
          <w:rFonts w:ascii="Times New Roman" w:hAnsi="Times New Roman"/>
          <w:sz w:val="24"/>
          <w:szCs w:val="24"/>
        </w:rPr>
        <w:t>Publiczna Szkoła Podstawowa w Rzędzinach</w:t>
      </w:r>
      <w:r w:rsidR="00385138" w:rsidRPr="007254AD">
        <w:rPr>
          <w:rFonts w:ascii="Times New Roman" w:hAnsi="Times New Roman"/>
          <w:sz w:val="24"/>
          <w:szCs w:val="24"/>
        </w:rPr>
        <w:t>, Rzędziny 6, 72-003 Dobra</w:t>
      </w:r>
      <w:r w:rsidR="007254AD">
        <w:rPr>
          <w:rFonts w:ascii="Times New Roman" w:hAnsi="Times New Roman"/>
          <w:sz w:val="24"/>
          <w:szCs w:val="24"/>
        </w:rPr>
        <w:t>,</w:t>
      </w:r>
    </w:p>
    <w:p w:rsidR="007254AD" w:rsidRDefault="009706A0" w:rsidP="008959C4">
      <w:pPr>
        <w:pStyle w:val="Zwykytek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254AD">
        <w:rPr>
          <w:rFonts w:ascii="Times New Roman" w:hAnsi="Times New Roman"/>
          <w:sz w:val="24"/>
          <w:szCs w:val="24"/>
        </w:rPr>
        <w:t>Schronisko dla Bezdomnych Zwierząt w Dobrej</w:t>
      </w:r>
      <w:r w:rsidR="006A202F" w:rsidRPr="007254AD">
        <w:rPr>
          <w:rFonts w:ascii="Times New Roman" w:hAnsi="Times New Roman"/>
          <w:sz w:val="24"/>
          <w:szCs w:val="24"/>
        </w:rPr>
        <w:t>, ul. Zwierzyniecka1, 72-003 Dobra</w:t>
      </w:r>
      <w:r w:rsidR="007254AD">
        <w:rPr>
          <w:rFonts w:ascii="Times New Roman" w:hAnsi="Times New Roman"/>
          <w:sz w:val="24"/>
          <w:szCs w:val="24"/>
        </w:rPr>
        <w:t>,</w:t>
      </w:r>
    </w:p>
    <w:p w:rsidR="00AE3041" w:rsidRPr="007254AD" w:rsidRDefault="007254AD" w:rsidP="007254AD">
      <w:pPr>
        <w:pStyle w:val="Zwykytekst"/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254AD">
        <w:rPr>
          <w:rFonts w:ascii="Times New Roman" w:hAnsi="Times New Roman"/>
          <w:b/>
          <w:sz w:val="24"/>
          <w:szCs w:val="24"/>
        </w:rPr>
        <w:t>oraz działająca jako pełnomocnik na rzecz następ</w:t>
      </w:r>
      <w:r w:rsidR="00EC7316">
        <w:rPr>
          <w:rFonts w:ascii="Times New Roman" w:hAnsi="Times New Roman"/>
          <w:b/>
          <w:sz w:val="24"/>
          <w:szCs w:val="24"/>
        </w:rPr>
        <w:t>ujących gminnych osób prawnych:</w:t>
      </w:r>
    </w:p>
    <w:p w:rsidR="007254AD" w:rsidRPr="00EC7316" w:rsidRDefault="00767BAE" w:rsidP="00F023C6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7CBA">
        <w:rPr>
          <w:rFonts w:ascii="Times New Roman" w:hAnsi="Times New Roman"/>
          <w:sz w:val="24"/>
          <w:szCs w:val="24"/>
        </w:rPr>
        <w:t>Gminne Centrum Kultury i Bibliotek</w:t>
      </w:r>
      <w:r>
        <w:rPr>
          <w:rFonts w:ascii="Times New Roman" w:hAnsi="Times New Roman"/>
          <w:sz w:val="24"/>
          <w:szCs w:val="24"/>
        </w:rPr>
        <w:t xml:space="preserve"> w Dobrej</w:t>
      </w:r>
      <w:r w:rsidR="004275E9" w:rsidRPr="00717CBA">
        <w:rPr>
          <w:rFonts w:ascii="Times New Roman" w:hAnsi="Times New Roman"/>
          <w:sz w:val="24"/>
          <w:szCs w:val="24"/>
        </w:rPr>
        <w:t>, ul. Graniczna 31, 72-003 Dobra</w:t>
      </w:r>
      <w:r w:rsidR="007254AD">
        <w:rPr>
          <w:rFonts w:ascii="Times New Roman" w:hAnsi="Times New Roman"/>
          <w:sz w:val="24"/>
          <w:szCs w:val="24"/>
        </w:rPr>
        <w:t>,</w:t>
      </w:r>
    </w:p>
    <w:p w:rsidR="008959C4" w:rsidRPr="00EC7316" w:rsidRDefault="008959C4" w:rsidP="00EC7316">
      <w:pPr>
        <w:pStyle w:val="Zwykytekst"/>
        <w:numPr>
          <w:ilvl w:val="0"/>
          <w:numId w:val="12"/>
        </w:numPr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717CBA">
        <w:rPr>
          <w:rFonts w:ascii="Times New Roman" w:hAnsi="Times New Roman"/>
          <w:b/>
          <w:sz w:val="24"/>
          <w:szCs w:val="24"/>
        </w:rPr>
        <w:t>Opis przedmiotu zamówienia</w:t>
      </w:r>
    </w:p>
    <w:p w:rsidR="00AD0829" w:rsidRPr="00EC7316" w:rsidRDefault="008959C4" w:rsidP="00EC7316">
      <w:pPr>
        <w:pStyle w:val="Akapitzlist"/>
        <w:numPr>
          <w:ilvl w:val="0"/>
          <w:numId w:val="7"/>
        </w:numPr>
        <w:spacing w:line="276" w:lineRule="auto"/>
        <w:jc w:val="both"/>
      </w:pPr>
      <w:r w:rsidRPr="00E13A29">
        <w:t xml:space="preserve">Przedmiotem zamówienia jest </w:t>
      </w:r>
      <w:r w:rsidR="00A665B1">
        <w:t>zakup</w:t>
      </w:r>
      <w:r w:rsidRPr="00E13A29">
        <w:t xml:space="preserve"> energii elektrycznej w rozumieniu ustawy Prawo energetyczne (Dz. U. z 2012, poz. 1059 j.t. z późniejszymi zmianami), zwanej dalej </w:t>
      </w:r>
      <w:r w:rsidR="00A665B1">
        <w:t>zakupem</w:t>
      </w:r>
      <w:r w:rsidRPr="00E13A29">
        <w:t xml:space="preserve"> energii elektrycznej, w planowanej ilości około </w:t>
      </w:r>
      <w:r w:rsidR="00E51A39" w:rsidRPr="00E51A39">
        <w:t>650</w:t>
      </w:r>
      <w:r w:rsidRPr="00E51A39">
        <w:t xml:space="preserve"> </w:t>
      </w:r>
      <w:proofErr w:type="spellStart"/>
      <w:r w:rsidRPr="00E51A39">
        <w:t>MWh</w:t>
      </w:r>
      <w:proofErr w:type="spellEnd"/>
      <w:r w:rsidRPr="00E13A29">
        <w:t xml:space="preserve"> łącznie dla </w:t>
      </w:r>
      <w:r w:rsidR="00AD0829">
        <w:br/>
      </w:r>
      <w:r w:rsidR="009B781D">
        <w:t>39</w:t>
      </w:r>
      <w:r w:rsidRPr="00E13A29">
        <w:t xml:space="preserve"> punktów poboru energii elektrycznej</w:t>
      </w:r>
      <w:r w:rsidR="00AD0829">
        <w:t xml:space="preserve"> (</w:t>
      </w:r>
      <w:r w:rsidRPr="00E13A29">
        <w:t>zgodnie z załącznikiem nr 1 do SIWZ), zgodnie z warunkami zawartymi w Specyfikacji Istotnych Warunków Zamówienia zwanej dalej „SIWZ”.</w:t>
      </w:r>
    </w:p>
    <w:p w:rsidR="008959C4" w:rsidRPr="00E13A29" w:rsidRDefault="008959C4" w:rsidP="00EC7316">
      <w:pPr>
        <w:pStyle w:val="Zwykytekst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13A29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8959C4" w:rsidRPr="00AD0829" w:rsidRDefault="008959C4" w:rsidP="00EC7316">
      <w:pPr>
        <w:pStyle w:val="Akapitzlist"/>
        <w:numPr>
          <w:ilvl w:val="0"/>
          <w:numId w:val="8"/>
        </w:numPr>
        <w:spacing w:line="276" w:lineRule="auto"/>
        <w:jc w:val="both"/>
      </w:pPr>
      <w:r w:rsidRPr="00AD0829">
        <w:t xml:space="preserve">Przedmiotem zamówienia jest </w:t>
      </w:r>
      <w:r w:rsidR="006A76E9" w:rsidRPr="00AD0829">
        <w:t xml:space="preserve">zakup </w:t>
      </w:r>
      <w:r w:rsidRPr="00AD0829">
        <w:t>energii elektrycznejw planowanej ilo</w:t>
      </w:r>
      <w:r w:rsidR="009B781D">
        <w:t xml:space="preserve">ści około </w:t>
      </w:r>
      <w:r w:rsidR="00E51A39" w:rsidRPr="00E51A39">
        <w:t xml:space="preserve">650 </w:t>
      </w:r>
      <w:proofErr w:type="spellStart"/>
      <w:r w:rsidR="009B781D" w:rsidRPr="00E51A39">
        <w:t>MWh</w:t>
      </w:r>
      <w:proofErr w:type="spellEnd"/>
      <w:r w:rsidR="009B781D">
        <w:t xml:space="preserve"> łącznie dla 39</w:t>
      </w:r>
      <w:r w:rsidRPr="00AD0829">
        <w:t xml:space="preserve"> punktów poboru energii elektrycznej (zgodnie z załącznikiem </w:t>
      </w:r>
      <w:r w:rsidR="00AD0829">
        <w:br/>
      </w:r>
      <w:r w:rsidRPr="00AD0829">
        <w:t>nr 1 do SIWZ).</w:t>
      </w:r>
    </w:p>
    <w:p w:rsidR="00247855" w:rsidRPr="00E13A29" w:rsidRDefault="00482254" w:rsidP="00EC7316">
      <w:pPr>
        <w:pStyle w:val="Akapitzlist"/>
        <w:numPr>
          <w:ilvl w:val="0"/>
          <w:numId w:val="8"/>
        </w:numPr>
        <w:spacing w:line="276" w:lineRule="auto"/>
        <w:jc w:val="both"/>
      </w:pPr>
      <w:r w:rsidRPr="00E13A29">
        <w:t xml:space="preserve">O udzielenie zamówienia mogą ubiegać się wykonawcy, którzy </w:t>
      </w:r>
      <w:r w:rsidR="00247855" w:rsidRPr="00E13A29">
        <w:t>posiadają podpisaną umowę</w:t>
      </w:r>
      <w:r w:rsidR="00EC7316">
        <w:t xml:space="preserve"> z</w:t>
      </w:r>
      <w:r w:rsidR="00D0109B" w:rsidRPr="00E13A29">
        <w:t>Operatorem Systemu Dystrybucyjnego (OSD) tj. Enea Operator Sp. z o</w:t>
      </w:r>
      <w:r w:rsidR="00EC7316">
        <w:t>.o.</w:t>
      </w:r>
      <w:r w:rsidR="00D0109B" w:rsidRPr="00E13A29">
        <w:t>na świadczenie usług dystrybucji energii elektrycznej przez OSD (dotyczywykonawców nie będących właścicielem sieci dystrybucyjnej).</w:t>
      </w:r>
    </w:p>
    <w:p w:rsidR="008959C4" w:rsidRPr="00336B6C" w:rsidRDefault="008959C4" w:rsidP="00EC7316">
      <w:pPr>
        <w:pStyle w:val="Zwykytekst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36B6C">
        <w:rPr>
          <w:rFonts w:ascii="Times New Roman" w:hAnsi="Times New Roman"/>
          <w:sz w:val="24"/>
          <w:szCs w:val="24"/>
        </w:rPr>
        <w:t>Energia elektryczna powinna spełniać parametry techniczne zgodnie z zapisami ustawy Prawo energetyczne oraz rozporządzeniami wykonawczymi do tej ustawy i Polskimi Normami.</w:t>
      </w:r>
    </w:p>
    <w:p w:rsidR="008959C4" w:rsidRPr="00E13A29" w:rsidRDefault="008959C4" w:rsidP="00336B6C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A29">
        <w:rPr>
          <w:rFonts w:ascii="Times New Roman" w:hAnsi="Times New Roman"/>
          <w:sz w:val="24"/>
          <w:szCs w:val="24"/>
        </w:rPr>
        <w:t>Nomenklatura – słownictwo główne wg Wspólnego Słownika Zamówień (CPV):</w:t>
      </w:r>
    </w:p>
    <w:p w:rsidR="008959C4" w:rsidRPr="00E13A29" w:rsidRDefault="008959C4" w:rsidP="00EC7316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A29">
        <w:rPr>
          <w:rFonts w:ascii="Times New Roman" w:hAnsi="Times New Roman"/>
          <w:sz w:val="24"/>
          <w:szCs w:val="24"/>
        </w:rPr>
        <w:t>Główny przedmiot              09.31.00.00</w:t>
      </w:r>
      <w:r w:rsidR="007525B8">
        <w:rPr>
          <w:rFonts w:ascii="Times New Roman" w:hAnsi="Times New Roman"/>
          <w:sz w:val="24"/>
          <w:szCs w:val="24"/>
        </w:rPr>
        <w:t>-5</w:t>
      </w:r>
      <w:r w:rsidRPr="00E13A29">
        <w:rPr>
          <w:rFonts w:ascii="Times New Roman" w:hAnsi="Times New Roman"/>
          <w:sz w:val="24"/>
          <w:szCs w:val="24"/>
        </w:rPr>
        <w:t xml:space="preserve">      –</w:t>
      </w:r>
      <w:r w:rsidRPr="00E13A29">
        <w:rPr>
          <w:rFonts w:ascii="Times New Roman" w:hAnsi="Times New Roman"/>
          <w:sz w:val="24"/>
          <w:szCs w:val="24"/>
        </w:rPr>
        <w:tab/>
        <w:t>Elektryczność</w:t>
      </w:r>
    </w:p>
    <w:p w:rsidR="008959C4" w:rsidRPr="00E13A29" w:rsidRDefault="008959C4" w:rsidP="00336B6C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A29">
        <w:rPr>
          <w:rFonts w:ascii="Times New Roman" w:hAnsi="Times New Roman"/>
          <w:sz w:val="24"/>
          <w:szCs w:val="24"/>
        </w:rPr>
        <w:t>Rodzaj zamówienia:</w:t>
      </w:r>
      <w:r w:rsidRPr="00E13A29">
        <w:rPr>
          <w:rFonts w:ascii="Times New Roman" w:hAnsi="Times New Roman"/>
          <w:i/>
          <w:sz w:val="24"/>
          <w:szCs w:val="24"/>
        </w:rPr>
        <w:t xml:space="preserve"> Dostawy</w:t>
      </w:r>
    </w:p>
    <w:p w:rsidR="00EC7316" w:rsidRDefault="008959C4" w:rsidP="00EC7316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13A29">
        <w:rPr>
          <w:rFonts w:ascii="Times New Roman" w:hAnsi="Times New Roman"/>
          <w:sz w:val="24"/>
          <w:szCs w:val="24"/>
        </w:rPr>
        <w:lastRenderedPageBreak/>
        <w:t xml:space="preserve">Propozycja trybu udzielenia zamówienia: </w:t>
      </w:r>
      <w:r w:rsidRPr="00E13A29">
        <w:rPr>
          <w:rFonts w:ascii="Times New Roman" w:hAnsi="Times New Roman"/>
          <w:i/>
          <w:sz w:val="24"/>
          <w:szCs w:val="24"/>
        </w:rPr>
        <w:t xml:space="preserve">Przeprowadzenie postępowania w trybie </w:t>
      </w:r>
      <w:r w:rsidRPr="00EC7316">
        <w:rPr>
          <w:rFonts w:ascii="Times New Roman" w:hAnsi="Times New Roman"/>
          <w:i/>
          <w:sz w:val="24"/>
          <w:szCs w:val="24"/>
        </w:rPr>
        <w:t>przetargu nieograniczonego.</w:t>
      </w:r>
    </w:p>
    <w:p w:rsidR="008959C4" w:rsidRDefault="008959C4" w:rsidP="00EC7316">
      <w:pPr>
        <w:ind w:firstLine="633"/>
        <w:jc w:val="both"/>
      </w:pPr>
      <w:r w:rsidRPr="00E13A29">
        <w:t xml:space="preserve">Szacunkowa ilość dostarczanej energii w okresie dostawy </w:t>
      </w:r>
      <w:r w:rsidR="00E51A39" w:rsidRPr="00E51A39">
        <w:t>650</w:t>
      </w:r>
      <w:r w:rsidRPr="00E51A39">
        <w:t xml:space="preserve"> </w:t>
      </w:r>
      <w:proofErr w:type="spellStart"/>
      <w:r w:rsidRPr="00E51A39">
        <w:t>MWh</w:t>
      </w:r>
      <w:proofErr w:type="spellEnd"/>
      <w:r w:rsidRPr="00E13A29">
        <w:t>, w tym:</w:t>
      </w:r>
    </w:p>
    <w:p w:rsidR="00B03DFF" w:rsidRPr="00E13A29" w:rsidRDefault="00B03DFF" w:rsidP="00EC7316">
      <w:pPr>
        <w:ind w:firstLine="633"/>
        <w:jc w:val="both"/>
        <w:rPr>
          <w:color w:val="000000"/>
        </w:rPr>
      </w:pPr>
    </w:p>
    <w:p w:rsidR="008959C4" w:rsidRPr="00E51A39" w:rsidRDefault="008959C4" w:rsidP="00983516">
      <w:pPr>
        <w:pStyle w:val="Tekstpodstawowy"/>
        <w:numPr>
          <w:ilvl w:val="0"/>
          <w:numId w:val="3"/>
        </w:numPr>
        <w:tabs>
          <w:tab w:val="clear" w:pos="0"/>
          <w:tab w:val="num" w:pos="360"/>
        </w:tabs>
        <w:ind w:left="633"/>
      </w:pPr>
      <w:bookmarkStart w:id="0" w:name="_GoBack"/>
      <w:r w:rsidRPr="00E51A39">
        <w:t>energia elektryczna rozliczana w taryfie C11</w:t>
      </w:r>
      <w:r w:rsidRPr="00E51A39">
        <w:tab/>
      </w:r>
      <w:r w:rsidRPr="00E51A39">
        <w:tab/>
      </w:r>
      <w:r w:rsidRPr="00E51A39">
        <w:tab/>
        <w:t>2</w:t>
      </w:r>
      <w:r w:rsidR="00E51A39" w:rsidRPr="00E51A39">
        <w:t>19</w:t>
      </w:r>
      <w:r w:rsidRPr="00E51A39">
        <w:t xml:space="preserve"> </w:t>
      </w:r>
      <w:proofErr w:type="spellStart"/>
      <w:r w:rsidRPr="00E51A39">
        <w:t>MWh</w:t>
      </w:r>
      <w:proofErr w:type="spellEnd"/>
    </w:p>
    <w:p w:rsidR="008959C4" w:rsidRPr="00E51A39" w:rsidRDefault="008959C4" w:rsidP="00983516">
      <w:pPr>
        <w:pStyle w:val="Tekstpodstawowy"/>
        <w:numPr>
          <w:ilvl w:val="0"/>
          <w:numId w:val="3"/>
        </w:numPr>
        <w:tabs>
          <w:tab w:val="clear" w:pos="0"/>
          <w:tab w:val="num" w:pos="360"/>
        </w:tabs>
        <w:ind w:left="633"/>
      </w:pPr>
      <w:r w:rsidRPr="00E51A39">
        <w:t>energia elektryczna rozlic</w:t>
      </w:r>
      <w:r w:rsidR="00EC7316" w:rsidRPr="00E51A39">
        <w:t>zana w taryfie C12a (szczytowa)</w:t>
      </w:r>
      <w:r w:rsidR="00EC7316" w:rsidRPr="00E51A39">
        <w:tab/>
      </w:r>
      <w:r w:rsidR="00EC7316" w:rsidRPr="00E51A39">
        <w:tab/>
      </w:r>
      <w:r w:rsidR="00E51A39" w:rsidRPr="00E51A39">
        <w:t>9</w:t>
      </w:r>
      <w:r w:rsidRPr="00E51A39">
        <w:t xml:space="preserve"> </w:t>
      </w:r>
      <w:proofErr w:type="spellStart"/>
      <w:r w:rsidRPr="00E51A39">
        <w:t>MWh</w:t>
      </w:r>
      <w:proofErr w:type="spellEnd"/>
    </w:p>
    <w:p w:rsidR="008959C4" w:rsidRPr="00E51A39" w:rsidRDefault="008959C4" w:rsidP="00983516">
      <w:pPr>
        <w:pStyle w:val="Tekstpodstawowy"/>
        <w:numPr>
          <w:ilvl w:val="0"/>
          <w:numId w:val="3"/>
        </w:numPr>
        <w:tabs>
          <w:tab w:val="clear" w:pos="0"/>
          <w:tab w:val="num" w:pos="360"/>
        </w:tabs>
        <w:ind w:left="633"/>
      </w:pPr>
      <w:r w:rsidRPr="00E51A39">
        <w:t>energia elektryczna rozliczana w taryfie C12a (pozaszczytowa)</w:t>
      </w:r>
      <w:r w:rsidRPr="00E51A39">
        <w:tab/>
        <w:t>2</w:t>
      </w:r>
      <w:r w:rsidR="00E51A39" w:rsidRPr="00E51A39">
        <w:t>3</w:t>
      </w:r>
      <w:r w:rsidRPr="00E51A39">
        <w:t xml:space="preserve"> </w:t>
      </w:r>
      <w:proofErr w:type="spellStart"/>
      <w:r w:rsidRPr="00E51A39">
        <w:t>MWh</w:t>
      </w:r>
      <w:proofErr w:type="spellEnd"/>
    </w:p>
    <w:p w:rsidR="008959C4" w:rsidRPr="00E51A39" w:rsidRDefault="008959C4" w:rsidP="00983516">
      <w:pPr>
        <w:pStyle w:val="Tekstpodstawowy"/>
        <w:numPr>
          <w:ilvl w:val="0"/>
          <w:numId w:val="3"/>
        </w:numPr>
        <w:tabs>
          <w:tab w:val="clear" w:pos="0"/>
          <w:tab w:val="num" w:pos="360"/>
        </w:tabs>
        <w:ind w:left="633"/>
      </w:pPr>
      <w:r w:rsidRPr="00E51A39">
        <w:t>energia elektryczna rozliczana w taryfie C21</w:t>
      </w:r>
      <w:r w:rsidRPr="00E51A39">
        <w:tab/>
      </w:r>
      <w:r w:rsidRPr="00E51A39">
        <w:tab/>
      </w:r>
      <w:r w:rsidRPr="00E51A39">
        <w:tab/>
      </w:r>
      <w:r w:rsidR="00E51A39" w:rsidRPr="00E51A39">
        <w:t>387</w:t>
      </w:r>
      <w:r w:rsidRPr="00E51A39">
        <w:t xml:space="preserve"> </w:t>
      </w:r>
      <w:proofErr w:type="spellStart"/>
      <w:r w:rsidRPr="00E51A39">
        <w:t>MWh</w:t>
      </w:r>
      <w:proofErr w:type="spellEnd"/>
    </w:p>
    <w:p w:rsidR="008959C4" w:rsidRPr="00E51A39" w:rsidRDefault="008959C4" w:rsidP="00983516">
      <w:pPr>
        <w:pStyle w:val="Tekstpodstawowy"/>
        <w:numPr>
          <w:ilvl w:val="0"/>
          <w:numId w:val="3"/>
        </w:numPr>
        <w:tabs>
          <w:tab w:val="clear" w:pos="0"/>
          <w:tab w:val="num" w:pos="360"/>
        </w:tabs>
        <w:ind w:left="633"/>
      </w:pPr>
      <w:r w:rsidRPr="00E51A39">
        <w:t>energia elektryczna rozliczana w taryfie G11</w:t>
      </w:r>
      <w:r w:rsidRPr="00E51A39">
        <w:tab/>
      </w:r>
      <w:r w:rsidRPr="00E51A39">
        <w:tab/>
      </w:r>
      <w:r w:rsidRPr="00E51A39">
        <w:tab/>
        <w:t>1</w:t>
      </w:r>
      <w:r w:rsidR="00E51A39" w:rsidRPr="00E51A39">
        <w:t>2</w:t>
      </w:r>
      <w:r w:rsidRPr="00E51A39">
        <w:t xml:space="preserve"> </w:t>
      </w:r>
      <w:proofErr w:type="spellStart"/>
      <w:r w:rsidRPr="00E51A39">
        <w:t>MWh</w:t>
      </w:r>
      <w:proofErr w:type="spellEnd"/>
    </w:p>
    <w:bookmarkEnd w:id="0"/>
    <w:p w:rsidR="008959C4" w:rsidRPr="00BF182A" w:rsidRDefault="008959C4" w:rsidP="008959C4">
      <w:pPr>
        <w:pStyle w:val="Tekstpodstawowy"/>
        <w:ind w:left="273"/>
        <w:rPr>
          <w:color w:val="FF0000"/>
        </w:rPr>
      </w:pPr>
    </w:p>
    <w:p w:rsidR="008959C4" w:rsidRDefault="008959C4" w:rsidP="00EC7316">
      <w:pPr>
        <w:pStyle w:val="Akapitzlist"/>
        <w:numPr>
          <w:ilvl w:val="0"/>
          <w:numId w:val="8"/>
        </w:numPr>
        <w:tabs>
          <w:tab w:val="left" w:pos="284"/>
        </w:tabs>
        <w:spacing w:before="113"/>
        <w:jc w:val="both"/>
      </w:pPr>
      <w:r w:rsidRPr="00E13A29">
        <w:t xml:space="preserve">Szczegółowe informacje dot. poszczególnych punktów poboru przedstawione </w:t>
      </w:r>
      <w:r w:rsidR="00983516">
        <w:br/>
      </w:r>
      <w:r w:rsidRPr="00E13A29">
        <w:t xml:space="preserve">w zestawieniu zbiorczym stanowią załącznik nr </w:t>
      </w:r>
      <w:r w:rsidR="00983516">
        <w:t>3</w:t>
      </w:r>
      <w:r w:rsidRPr="00E13A29">
        <w:t xml:space="preserve"> do SIWZ.</w:t>
      </w:r>
    </w:p>
    <w:p w:rsidR="00983516" w:rsidRDefault="00983516" w:rsidP="00983516">
      <w:pPr>
        <w:pStyle w:val="Akapitzlist"/>
        <w:tabs>
          <w:tab w:val="left" w:pos="284"/>
        </w:tabs>
        <w:spacing w:before="113"/>
        <w:jc w:val="both"/>
      </w:pPr>
    </w:p>
    <w:p w:rsidR="00983516" w:rsidRDefault="00485CFA" w:rsidP="00EC7316">
      <w:pPr>
        <w:pStyle w:val="Akapitzlist"/>
        <w:numPr>
          <w:ilvl w:val="0"/>
          <w:numId w:val="8"/>
        </w:numPr>
        <w:tabs>
          <w:tab w:val="left" w:pos="284"/>
        </w:tabs>
        <w:spacing w:before="113"/>
        <w:jc w:val="both"/>
      </w:pPr>
      <w:r>
        <w:t>Usługi dystrybucyjne</w:t>
      </w:r>
      <w:r w:rsidR="004E3F4B">
        <w:t xml:space="preserve"> są świadczone na podstawie odrębnych umów zawartych</w:t>
      </w:r>
      <w:r w:rsidR="00EC7316">
        <w:br/>
      </w:r>
      <w:r w:rsidR="001C5BE3">
        <w:t>z ENEA Operator Sp. z o. o.</w:t>
      </w:r>
      <w:r w:rsidR="00C07906">
        <w:t>przez Zamawiającego.</w:t>
      </w:r>
    </w:p>
    <w:p w:rsidR="00C53440" w:rsidRPr="00E13A29" w:rsidRDefault="00C53440" w:rsidP="00436DE5">
      <w:pPr>
        <w:tabs>
          <w:tab w:val="left" w:pos="284"/>
        </w:tabs>
        <w:spacing w:before="113"/>
        <w:jc w:val="both"/>
      </w:pPr>
    </w:p>
    <w:p w:rsidR="008959C4" w:rsidRPr="00E13A29" w:rsidRDefault="008959C4" w:rsidP="00EC7316">
      <w:pPr>
        <w:pStyle w:val="Zwykytekst"/>
        <w:numPr>
          <w:ilvl w:val="0"/>
          <w:numId w:val="12"/>
        </w:num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E13A29">
        <w:rPr>
          <w:rFonts w:ascii="Times New Roman" w:hAnsi="Times New Roman"/>
          <w:b/>
          <w:sz w:val="24"/>
          <w:szCs w:val="24"/>
        </w:rPr>
        <w:t>Termin wykonania zamówienia</w:t>
      </w:r>
    </w:p>
    <w:p w:rsidR="008959C4" w:rsidRDefault="008959C4" w:rsidP="00336B6C">
      <w:pPr>
        <w:pStyle w:val="dziunia"/>
        <w:tabs>
          <w:tab w:val="left" w:pos="284"/>
          <w:tab w:val="left" w:pos="709"/>
        </w:tabs>
        <w:spacing w:line="276" w:lineRule="auto"/>
        <w:ind w:left="284"/>
        <w:rPr>
          <w:szCs w:val="24"/>
        </w:rPr>
      </w:pPr>
      <w:r w:rsidRPr="00E13A29">
        <w:rPr>
          <w:szCs w:val="24"/>
        </w:rPr>
        <w:t xml:space="preserve">Umowa sprzedaży energii elektrycznej zostanie zawarta na okres od dnia </w:t>
      </w:r>
      <w:r w:rsidR="00A94824">
        <w:rPr>
          <w:szCs w:val="24"/>
        </w:rPr>
        <w:t>01.0</w:t>
      </w:r>
      <w:r w:rsidR="00BF182A">
        <w:rPr>
          <w:szCs w:val="24"/>
        </w:rPr>
        <w:t>2</w:t>
      </w:r>
      <w:r w:rsidR="00A94824">
        <w:rPr>
          <w:szCs w:val="24"/>
        </w:rPr>
        <w:t>.2015 r.</w:t>
      </w:r>
      <w:r w:rsidR="004E3F4B">
        <w:rPr>
          <w:szCs w:val="24"/>
        </w:rPr>
        <w:br/>
      </w:r>
      <w:r w:rsidR="00AF78C4">
        <w:rPr>
          <w:szCs w:val="24"/>
        </w:rPr>
        <w:t>do dnia 31.12.2015</w:t>
      </w:r>
      <w:r w:rsidRPr="00E13A29">
        <w:rPr>
          <w:szCs w:val="24"/>
        </w:rPr>
        <w:t xml:space="preserve"> r. </w:t>
      </w:r>
    </w:p>
    <w:p w:rsidR="00336B6C" w:rsidRPr="00E13A29" w:rsidRDefault="00336B6C" w:rsidP="00336B6C">
      <w:pPr>
        <w:pStyle w:val="dziunia"/>
        <w:tabs>
          <w:tab w:val="left" w:pos="284"/>
          <w:tab w:val="left" w:pos="709"/>
        </w:tabs>
        <w:spacing w:line="276" w:lineRule="auto"/>
        <w:ind w:left="284"/>
        <w:rPr>
          <w:szCs w:val="24"/>
        </w:rPr>
      </w:pPr>
    </w:p>
    <w:p w:rsidR="008959C4" w:rsidRPr="00E13A29" w:rsidRDefault="008959C4" w:rsidP="00EC7316">
      <w:pPr>
        <w:pStyle w:val="dziunia"/>
        <w:numPr>
          <w:ilvl w:val="0"/>
          <w:numId w:val="12"/>
        </w:numPr>
        <w:tabs>
          <w:tab w:val="left" w:pos="284"/>
        </w:tabs>
        <w:ind w:left="284"/>
        <w:rPr>
          <w:szCs w:val="24"/>
        </w:rPr>
      </w:pPr>
      <w:r w:rsidRPr="00E13A29">
        <w:rPr>
          <w:b/>
          <w:szCs w:val="24"/>
        </w:rPr>
        <w:t>Załączniki do SIWZ</w:t>
      </w:r>
    </w:p>
    <w:p w:rsidR="008959C4" w:rsidRPr="00E13A29" w:rsidRDefault="008959C4" w:rsidP="000E6570">
      <w:pPr>
        <w:pStyle w:val="Zwykytek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3A29">
        <w:rPr>
          <w:rFonts w:ascii="Times New Roman" w:hAnsi="Times New Roman"/>
          <w:sz w:val="24"/>
          <w:szCs w:val="24"/>
        </w:rPr>
        <w:t>Następujące załączniki stanowią integralną część SIWZ:</w:t>
      </w:r>
    </w:p>
    <w:tbl>
      <w:tblPr>
        <w:tblW w:w="9070" w:type="dxa"/>
        <w:tblInd w:w="108" w:type="dxa"/>
        <w:tblLook w:val="04A0" w:firstRow="1" w:lastRow="0" w:firstColumn="1" w:lastColumn="0" w:noHBand="0" w:noVBand="1"/>
      </w:tblPr>
      <w:tblGrid>
        <w:gridCol w:w="9070"/>
      </w:tblGrid>
      <w:tr w:rsidR="00B13E65" w:rsidRPr="00E13A29" w:rsidTr="00536A38">
        <w:trPr>
          <w:trHeight w:val="2070"/>
        </w:trPr>
        <w:tc>
          <w:tcPr>
            <w:tcW w:w="9070" w:type="dxa"/>
          </w:tcPr>
          <w:p w:rsidR="00B13E65" w:rsidRDefault="00B13E65" w:rsidP="00EC7316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A29">
              <w:rPr>
                <w:rFonts w:ascii="Times New Roman" w:hAnsi="Times New Roman"/>
                <w:sz w:val="24"/>
                <w:szCs w:val="24"/>
              </w:rPr>
              <w:t xml:space="preserve">Załącznik nr 1 do SIWZ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–Formularz oferty cenowej </w:t>
            </w:r>
          </w:p>
          <w:p w:rsidR="00B13E65" w:rsidRDefault="00B13E65" w:rsidP="00EC7316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Załącznik nr 2 do SIWZ – Oświadczenie </w:t>
            </w:r>
          </w:p>
          <w:p w:rsidR="00B13E65" w:rsidRDefault="00B13E65" w:rsidP="00EC7316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Załącznik nr 3 do SIWZ - </w:t>
            </w:r>
            <w:r w:rsidRPr="00E13A29">
              <w:rPr>
                <w:rFonts w:ascii="Times New Roman" w:hAnsi="Times New Roman"/>
                <w:sz w:val="24"/>
                <w:szCs w:val="24"/>
              </w:rPr>
              <w:t>Specyfikacja zużycia energii</w:t>
            </w:r>
          </w:p>
          <w:p w:rsidR="00DE6366" w:rsidRDefault="00EC7316" w:rsidP="00EC7316">
            <w:pPr>
              <w:pStyle w:val="Zwykytekst"/>
              <w:tabs>
                <w:tab w:val="left" w:pos="2211"/>
                <w:tab w:val="left" w:pos="23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9B781D">
              <w:rPr>
                <w:rFonts w:ascii="Times New Roman" w:hAnsi="Times New Roman"/>
                <w:sz w:val="24"/>
                <w:szCs w:val="24"/>
              </w:rPr>
              <w:t>ałącznik nr 4</w:t>
            </w:r>
            <w:r w:rsidR="00DE6366">
              <w:rPr>
                <w:rFonts w:ascii="Times New Roman" w:hAnsi="Times New Roman"/>
                <w:sz w:val="24"/>
                <w:szCs w:val="24"/>
              </w:rPr>
              <w:t xml:space="preserve"> do SIWZ – Oświadczenie dotyczące grupy kapitałowej</w:t>
            </w:r>
          </w:p>
          <w:p w:rsidR="00B13E65" w:rsidRPr="00E13A29" w:rsidRDefault="00B13E65" w:rsidP="00EC7316">
            <w:pPr>
              <w:pStyle w:val="Zwykytekst"/>
              <w:tabs>
                <w:tab w:val="left" w:pos="2211"/>
                <w:tab w:val="left" w:pos="238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A29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 w:rsidR="00F77A7B">
              <w:rPr>
                <w:rFonts w:ascii="Times New Roman" w:hAnsi="Times New Roman"/>
                <w:sz w:val="24"/>
                <w:szCs w:val="24"/>
              </w:rPr>
              <w:t>5</w:t>
            </w:r>
            <w:r w:rsidRPr="00E13A29">
              <w:rPr>
                <w:rFonts w:ascii="Times New Roman" w:hAnsi="Times New Roman"/>
                <w:sz w:val="24"/>
                <w:szCs w:val="24"/>
              </w:rPr>
              <w:t xml:space="preserve"> do SIWZ – Projekt umowy Gmina Dobra </w:t>
            </w:r>
          </w:p>
        </w:tc>
      </w:tr>
    </w:tbl>
    <w:p w:rsidR="008959C4" w:rsidRPr="00485CFA" w:rsidRDefault="008959C4" w:rsidP="009D5AED">
      <w:pPr>
        <w:pStyle w:val="Zwykytekst"/>
        <w:spacing w:line="360" w:lineRule="auto"/>
        <w:jc w:val="both"/>
        <w:rPr>
          <w:rFonts w:ascii="Times New Roman" w:hAnsi="Times New Roman"/>
        </w:rPr>
      </w:pPr>
    </w:p>
    <w:sectPr w:rsidR="008959C4" w:rsidRPr="00485CFA" w:rsidSect="00FD461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sz w:val="20"/>
        <w:szCs w:val="20"/>
      </w:rPr>
    </w:lvl>
  </w:abstractNum>
  <w:abstractNum w:abstractNumId="1">
    <w:nsid w:val="0B6B3CFD"/>
    <w:multiLevelType w:val="hybridMultilevel"/>
    <w:tmpl w:val="4976A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7154"/>
    <w:multiLevelType w:val="hybridMultilevel"/>
    <w:tmpl w:val="D6669E24"/>
    <w:lvl w:ilvl="0" w:tplc="23CA8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49B0"/>
    <w:multiLevelType w:val="hybridMultilevel"/>
    <w:tmpl w:val="EE026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812"/>
    <w:multiLevelType w:val="hybridMultilevel"/>
    <w:tmpl w:val="3E8AC3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82E76"/>
    <w:multiLevelType w:val="hybridMultilevel"/>
    <w:tmpl w:val="A50AEE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DA53F8"/>
    <w:multiLevelType w:val="hybridMultilevel"/>
    <w:tmpl w:val="4CE67672"/>
    <w:lvl w:ilvl="0" w:tplc="4D5E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A4715"/>
    <w:multiLevelType w:val="hybridMultilevel"/>
    <w:tmpl w:val="CC3A8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D5B8B"/>
    <w:multiLevelType w:val="hybridMultilevel"/>
    <w:tmpl w:val="6B88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83CCE"/>
    <w:multiLevelType w:val="hybridMultilevel"/>
    <w:tmpl w:val="70CA6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624C"/>
    <w:multiLevelType w:val="hybridMultilevel"/>
    <w:tmpl w:val="751E7324"/>
    <w:lvl w:ilvl="0" w:tplc="23CA86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36916"/>
    <w:multiLevelType w:val="hybridMultilevel"/>
    <w:tmpl w:val="E5A21DCE"/>
    <w:lvl w:ilvl="0" w:tplc="B23E7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DE257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E2063"/>
    <w:multiLevelType w:val="hybridMultilevel"/>
    <w:tmpl w:val="7BF0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9C4"/>
    <w:rsid w:val="00010201"/>
    <w:rsid w:val="00045832"/>
    <w:rsid w:val="0004772A"/>
    <w:rsid w:val="000E6570"/>
    <w:rsid w:val="000F6EBE"/>
    <w:rsid w:val="00140DCD"/>
    <w:rsid w:val="00141258"/>
    <w:rsid w:val="001A2A00"/>
    <w:rsid w:val="001C5BE3"/>
    <w:rsid w:val="002073B5"/>
    <w:rsid w:val="002176DC"/>
    <w:rsid w:val="00247855"/>
    <w:rsid w:val="002701AF"/>
    <w:rsid w:val="00295DF2"/>
    <w:rsid w:val="002C3A5C"/>
    <w:rsid w:val="002D1BB9"/>
    <w:rsid w:val="002D21DE"/>
    <w:rsid w:val="00316F7A"/>
    <w:rsid w:val="00336B6C"/>
    <w:rsid w:val="003641FA"/>
    <w:rsid w:val="003651C3"/>
    <w:rsid w:val="00385138"/>
    <w:rsid w:val="004221C7"/>
    <w:rsid w:val="004275E9"/>
    <w:rsid w:val="00436DE5"/>
    <w:rsid w:val="00453820"/>
    <w:rsid w:val="00474E07"/>
    <w:rsid w:val="00482254"/>
    <w:rsid w:val="00485CFA"/>
    <w:rsid w:val="004C05C1"/>
    <w:rsid w:val="004D2030"/>
    <w:rsid w:val="004D48E8"/>
    <w:rsid w:val="004D4C36"/>
    <w:rsid w:val="004E3F4B"/>
    <w:rsid w:val="00546A64"/>
    <w:rsid w:val="00557093"/>
    <w:rsid w:val="00560BC4"/>
    <w:rsid w:val="005702E9"/>
    <w:rsid w:val="00571E8F"/>
    <w:rsid w:val="005E527E"/>
    <w:rsid w:val="006308DB"/>
    <w:rsid w:val="006568B5"/>
    <w:rsid w:val="006A202F"/>
    <w:rsid w:val="006A76E9"/>
    <w:rsid w:val="00706838"/>
    <w:rsid w:val="00717CBA"/>
    <w:rsid w:val="007254AD"/>
    <w:rsid w:val="00732912"/>
    <w:rsid w:val="007525B8"/>
    <w:rsid w:val="00767829"/>
    <w:rsid w:val="00767BAE"/>
    <w:rsid w:val="007A056B"/>
    <w:rsid w:val="007D5786"/>
    <w:rsid w:val="007F5668"/>
    <w:rsid w:val="007F5F63"/>
    <w:rsid w:val="00822126"/>
    <w:rsid w:val="008337F4"/>
    <w:rsid w:val="00891DB1"/>
    <w:rsid w:val="008959C4"/>
    <w:rsid w:val="008C7EAF"/>
    <w:rsid w:val="008E7D38"/>
    <w:rsid w:val="00950C7B"/>
    <w:rsid w:val="00957BC4"/>
    <w:rsid w:val="009706A0"/>
    <w:rsid w:val="00983516"/>
    <w:rsid w:val="00987B7F"/>
    <w:rsid w:val="009B781D"/>
    <w:rsid w:val="009C1784"/>
    <w:rsid w:val="009D5AED"/>
    <w:rsid w:val="009E4EAB"/>
    <w:rsid w:val="009E735D"/>
    <w:rsid w:val="009F58CF"/>
    <w:rsid w:val="00A665B1"/>
    <w:rsid w:val="00A93289"/>
    <w:rsid w:val="00A94824"/>
    <w:rsid w:val="00AB7973"/>
    <w:rsid w:val="00AD0829"/>
    <w:rsid w:val="00AD205F"/>
    <w:rsid w:val="00AE3041"/>
    <w:rsid w:val="00AF0CDA"/>
    <w:rsid w:val="00AF78C4"/>
    <w:rsid w:val="00B03DFF"/>
    <w:rsid w:val="00B13E65"/>
    <w:rsid w:val="00B361F7"/>
    <w:rsid w:val="00B452BE"/>
    <w:rsid w:val="00B94F91"/>
    <w:rsid w:val="00BD4EB0"/>
    <w:rsid w:val="00BF182A"/>
    <w:rsid w:val="00C02F25"/>
    <w:rsid w:val="00C07906"/>
    <w:rsid w:val="00C22C91"/>
    <w:rsid w:val="00C53440"/>
    <w:rsid w:val="00C91EFC"/>
    <w:rsid w:val="00CA485B"/>
    <w:rsid w:val="00CE406E"/>
    <w:rsid w:val="00CE7079"/>
    <w:rsid w:val="00D0109B"/>
    <w:rsid w:val="00D02696"/>
    <w:rsid w:val="00D601B2"/>
    <w:rsid w:val="00D92E52"/>
    <w:rsid w:val="00D960C5"/>
    <w:rsid w:val="00DE6366"/>
    <w:rsid w:val="00E13A29"/>
    <w:rsid w:val="00E175FF"/>
    <w:rsid w:val="00E50C41"/>
    <w:rsid w:val="00E51A39"/>
    <w:rsid w:val="00E61189"/>
    <w:rsid w:val="00E82797"/>
    <w:rsid w:val="00E86286"/>
    <w:rsid w:val="00E9730B"/>
    <w:rsid w:val="00EB1509"/>
    <w:rsid w:val="00EC7316"/>
    <w:rsid w:val="00ED2814"/>
    <w:rsid w:val="00F023C6"/>
    <w:rsid w:val="00F23D53"/>
    <w:rsid w:val="00F77A7B"/>
    <w:rsid w:val="00F93CE0"/>
    <w:rsid w:val="00FD123D"/>
    <w:rsid w:val="00FD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C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59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59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ziunia">
    <w:name w:val="dziunia"/>
    <w:basedOn w:val="Normalny"/>
    <w:rsid w:val="008959C4"/>
    <w:pPr>
      <w:spacing w:line="360" w:lineRule="auto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8959C4"/>
    <w:pPr>
      <w:widowControl w:val="0"/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59C4"/>
    <w:rPr>
      <w:rFonts w:eastAsia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7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6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9470-6342-437A-A20C-666A3FB3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Janda</dc:creator>
  <cp:keywords/>
  <dc:description/>
  <cp:lastModifiedBy>Liliana Toczek</cp:lastModifiedBy>
  <cp:revision>17</cp:revision>
  <cp:lastPrinted>2014-11-28T13:53:00Z</cp:lastPrinted>
  <dcterms:created xsi:type="dcterms:W3CDTF">2014-09-19T11:49:00Z</dcterms:created>
  <dcterms:modified xsi:type="dcterms:W3CDTF">2014-11-28T13:53:00Z</dcterms:modified>
</cp:coreProperties>
</file>